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7ACC" w14:textId="558DFFC7" w:rsidR="00E65C8F" w:rsidRPr="00E65C8F" w:rsidRDefault="00106D54" w:rsidP="00E65C8F">
      <w:pPr>
        <w:tabs>
          <w:tab w:val="left" w:pos="470"/>
          <w:tab w:val="left" w:pos="471"/>
        </w:tabs>
        <w:spacing w:before="76"/>
        <w:ind w:left="470" w:hanging="364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22DE304" wp14:editId="6A022574">
            <wp:simplePos x="0" y="0"/>
            <wp:positionH relativeFrom="column">
              <wp:posOffset>6010275</wp:posOffset>
            </wp:positionH>
            <wp:positionV relativeFrom="paragraph">
              <wp:posOffset>-666750</wp:posOffset>
            </wp:positionV>
            <wp:extent cx="934085" cy="1015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8F" w:rsidRPr="00E65C8F">
        <w:rPr>
          <w:rFonts w:asciiTheme="minorHAnsi" w:hAnsiTheme="minorHAnsi" w:cstheme="minorHAnsi"/>
          <w:b/>
          <w:bCs/>
          <w:sz w:val="24"/>
          <w:szCs w:val="24"/>
          <w:u w:val="single"/>
        </w:rPr>
        <w:t>Covid Policy</w:t>
      </w:r>
    </w:p>
    <w:p w14:paraId="190D7D27" w14:textId="77777777" w:rsidR="00E65C8F" w:rsidRDefault="00E65C8F">
      <w:pPr>
        <w:tabs>
          <w:tab w:val="left" w:pos="470"/>
          <w:tab w:val="left" w:pos="471"/>
        </w:tabs>
        <w:spacing w:before="76"/>
        <w:ind w:left="470" w:hanging="364"/>
      </w:pPr>
    </w:p>
    <w:p w14:paraId="45C950AF" w14:textId="77777777" w:rsidR="00A47F99" w:rsidRDefault="00E43EC2">
      <w:pPr>
        <w:pStyle w:val="Heading1"/>
        <w:numPr>
          <w:ilvl w:val="0"/>
          <w:numId w:val="5"/>
        </w:numPr>
        <w:tabs>
          <w:tab w:val="left" w:pos="470"/>
          <w:tab w:val="left" w:pos="471"/>
        </w:tabs>
        <w:spacing w:before="76"/>
        <w:ind w:hanging="364"/>
      </w:pPr>
      <w:r>
        <w:rPr>
          <w:color w:val="A01B67"/>
        </w:rPr>
        <w:t>Overview</w:t>
      </w:r>
    </w:p>
    <w:p w14:paraId="57291494" w14:textId="77777777" w:rsidR="00A47F99" w:rsidRDefault="00A47F99">
      <w:pPr>
        <w:pStyle w:val="BodyText"/>
        <w:spacing w:before="2"/>
        <w:rPr>
          <w:b/>
          <w:sz w:val="21"/>
        </w:rPr>
      </w:pPr>
    </w:p>
    <w:p w14:paraId="5E0744C9" w14:textId="26404493" w:rsidR="00A47F99" w:rsidRDefault="00E43EC2">
      <w:pPr>
        <w:pStyle w:val="BodyText"/>
        <w:ind w:left="470" w:right="291"/>
        <w:jc w:val="both"/>
      </w:pPr>
      <w:r>
        <w:rPr>
          <w:color w:val="292F62"/>
        </w:rPr>
        <w:t>This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policy</w:t>
      </w:r>
      <w:r>
        <w:rPr>
          <w:color w:val="292F62"/>
          <w:spacing w:val="-6"/>
        </w:rPr>
        <w:t xml:space="preserve"> </w:t>
      </w:r>
      <w:r>
        <w:rPr>
          <w:color w:val="292F62"/>
        </w:rPr>
        <w:t>is designed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provide you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with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important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information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about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the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Coronavirus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outbreak and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what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we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are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doing to support our staff and our childre</w:t>
      </w:r>
      <w:r w:rsidR="00E65C8F">
        <w:rPr>
          <w:color w:val="292F62"/>
        </w:rPr>
        <w:t>n</w:t>
      </w:r>
      <w:r>
        <w:rPr>
          <w:color w:val="292F62"/>
        </w:rPr>
        <w:t>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Please continue to take time to read the information and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ask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questions if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have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any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concerns.</w:t>
      </w:r>
    </w:p>
    <w:p w14:paraId="57E6B6BF" w14:textId="77777777" w:rsidR="00A47F99" w:rsidRDefault="00A47F99">
      <w:pPr>
        <w:pStyle w:val="BodyText"/>
        <w:spacing w:before="9"/>
      </w:pPr>
    </w:p>
    <w:p w14:paraId="48FDB486" w14:textId="571804C7" w:rsidR="00A47F99" w:rsidRDefault="00E43EC2">
      <w:pPr>
        <w:pStyle w:val="BodyText"/>
        <w:ind w:left="470" w:right="260"/>
      </w:pPr>
      <w:r>
        <w:rPr>
          <w:color w:val="292F62"/>
        </w:rPr>
        <w:t>This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policy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is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non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contractual, it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may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be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amended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or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added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 at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any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time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and it will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be updated,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as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appropriate,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-52"/>
        </w:rPr>
        <w:t xml:space="preserve"> </w:t>
      </w:r>
      <w:r>
        <w:rPr>
          <w:color w:val="292F62"/>
        </w:rPr>
        <w:t>reflect changing advice.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It applies to all staff, including those who work for us on a casual basis</w:t>
      </w:r>
      <w:r w:rsidR="00E65C8F">
        <w:rPr>
          <w:color w:val="292F62"/>
        </w:rPr>
        <w:t>.</w:t>
      </w:r>
    </w:p>
    <w:p w14:paraId="48034B2D" w14:textId="77777777" w:rsidR="00A47F99" w:rsidRDefault="00A47F99">
      <w:pPr>
        <w:pStyle w:val="BodyText"/>
        <w:spacing w:before="8"/>
      </w:pPr>
    </w:p>
    <w:p w14:paraId="4167D6AA" w14:textId="77777777" w:rsidR="00A47F99" w:rsidRDefault="00E43EC2">
      <w:pPr>
        <w:pStyle w:val="Heading1"/>
        <w:numPr>
          <w:ilvl w:val="0"/>
          <w:numId w:val="5"/>
        </w:numPr>
        <w:tabs>
          <w:tab w:val="left" w:pos="470"/>
          <w:tab w:val="left" w:pos="471"/>
        </w:tabs>
        <w:spacing w:before="1"/>
        <w:ind w:hanging="364"/>
      </w:pPr>
      <w:bookmarkStart w:id="0" w:name="_bookmark1"/>
      <w:bookmarkEnd w:id="0"/>
      <w:r>
        <w:rPr>
          <w:color w:val="A01B67"/>
        </w:rPr>
        <w:t>Symptoms</w:t>
      </w:r>
    </w:p>
    <w:p w14:paraId="47A2FF04" w14:textId="77777777" w:rsidR="00A47F99" w:rsidRDefault="00A47F99">
      <w:pPr>
        <w:pStyle w:val="BodyText"/>
        <w:spacing w:before="1"/>
        <w:rPr>
          <w:b/>
          <w:sz w:val="21"/>
        </w:rPr>
      </w:pPr>
    </w:p>
    <w:p w14:paraId="531E0C53" w14:textId="77777777" w:rsidR="00A47F99" w:rsidRDefault="00E43EC2">
      <w:pPr>
        <w:pStyle w:val="BodyText"/>
        <w:ind w:left="470"/>
      </w:pPr>
      <w:r>
        <w:rPr>
          <w:color w:val="292F62"/>
        </w:rPr>
        <w:t>The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main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symptoms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of Coronavirus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(Covid-19)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(Coronavirus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Symptoms)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are:</w:t>
      </w:r>
    </w:p>
    <w:p w14:paraId="42CBBE1E" w14:textId="77777777" w:rsidR="00A47F99" w:rsidRDefault="00A47F99">
      <w:pPr>
        <w:pStyle w:val="BodyText"/>
        <w:spacing w:before="9"/>
      </w:pPr>
    </w:p>
    <w:p w14:paraId="1D49694E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5" w:lineRule="exact"/>
        <w:rPr>
          <w:sz w:val="20"/>
        </w:rPr>
      </w:pPr>
      <w:r>
        <w:rPr>
          <w:color w:val="292F62"/>
          <w:sz w:val="20"/>
        </w:rPr>
        <w:t>a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new,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continuous cough</w:t>
      </w:r>
    </w:p>
    <w:p w14:paraId="24599819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a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high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temperature</w:t>
      </w:r>
    </w:p>
    <w:p w14:paraId="1C2CCADB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shortage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of breath</w:t>
      </w:r>
    </w:p>
    <w:p w14:paraId="7D6EE9E1" w14:textId="77777777" w:rsidR="00A47F99" w:rsidRDefault="00A47F99">
      <w:pPr>
        <w:pStyle w:val="BodyText"/>
        <w:spacing w:before="9"/>
      </w:pPr>
    </w:p>
    <w:p w14:paraId="230F5107" w14:textId="77777777" w:rsidR="00A47F99" w:rsidRDefault="00E43EC2">
      <w:pPr>
        <w:pStyle w:val="BodyText"/>
        <w:ind w:left="470"/>
      </w:pPr>
      <w:proofErr w:type="gramStart"/>
      <w:r>
        <w:rPr>
          <w:color w:val="292F62"/>
        </w:rPr>
        <w:t>But,</w:t>
      </w:r>
      <w:proofErr w:type="gramEnd"/>
      <w:r>
        <w:rPr>
          <w:color w:val="292F62"/>
        </w:rPr>
        <w:t xml:space="preserve"> these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symptoms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do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not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necessarily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mean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you have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the illness.</w:t>
      </w:r>
    </w:p>
    <w:p w14:paraId="1DA44FCA" w14:textId="77777777" w:rsidR="00A47F99" w:rsidRDefault="00A47F99">
      <w:pPr>
        <w:pStyle w:val="BodyText"/>
        <w:spacing w:before="11"/>
      </w:pPr>
    </w:p>
    <w:p w14:paraId="4395AE7B" w14:textId="77777777" w:rsidR="00A47F99" w:rsidRDefault="00E43EC2">
      <w:pPr>
        <w:pStyle w:val="BodyText"/>
        <w:ind w:left="470"/>
      </w:pPr>
      <w:r>
        <w:rPr>
          <w:color w:val="292F62"/>
        </w:rPr>
        <w:t>The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Coronavirus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Symptoms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are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similar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other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illnesses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that are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much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more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common,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such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cold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and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flu.</w:t>
      </w:r>
    </w:p>
    <w:p w14:paraId="60538411" w14:textId="77777777" w:rsidR="00A47F99" w:rsidRDefault="00A47F99">
      <w:pPr>
        <w:pStyle w:val="BodyText"/>
        <w:spacing w:before="8"/>
      </w:pPr>
    </w:p>
    <w:p w14:paraId="7EFE62C7" w14:textId="77777777" w:rsidR="00A47F99" w:rsidRDefault="00E43EC2">
      <w:pPr>
        <w:pStyle w:val="BodyText"/>
        <w:ind w:left="470" w:right="187"/>
      </w:pPr>
      <w:r>
        <w:rPr>
          <w:color w:val="292F62"/>
        </w:rPr>
        <w:t>Current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guidance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indicates that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among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those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who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become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infected,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some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will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exhibit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no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symptoms.</w:t>
      </w:r>
      <w:r>
        <w:rPr>
          <w:color w:val="292F62"/>
          <w:spacing w:val="50"/>
        </w:rPr>
        <w:t xml:space="preserve"> </w:t>
      </w:r>
      <w:r>
        <w:rPr>
          <w:color w:val="292F62"/>
        </w:rPr>
        <w:t>Of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those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who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do develop an illness, the majority will have a mild to moderate illness similar to seasonal flu.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A minority will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develop complications severe enough to require hospital care, most often pneumonia and in a small number of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these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the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illness may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be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severe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enough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to lead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death.</w:t>
      </w:r>
    </w:p>
    <w:p w14:paraId="00206E00" w14:textId="77777777" w:rsidR="00A47F99" w:rsidRDefault="00A47F99">
      <w:pPr>
        <w:pStyle w:val="BodyText"/>
        <w:spacing w:before="9"/>
      </w:pPr>
    </w:p>
    <w:p w14:paraId="7728934B" w14:textId="77777777" w:rsidR="00A47F99" w:rsidRDefault="00E43EC2">
      <w:pPr>
        <w:pStyle w:val="Heading1"/>
        <w:numPr>
          <w:ilvl w:val="0"/>
          <w:numId w:val="5"/>
        </w:numPr>
        <w:tabs>
          <w:tab w:val="left" w:pos="470"/>
          <w:tab w:val="left" w:pos="471"/>
        </w:tabs>
        <w:ind w:hanging="364"/>
      </w:pPr>
      <w:bookmarkStart w:id="1" w:name="_bookmark2"/>
      <w:bookmarkEnd w:id="1"/>
      <w:r>
        <w:rPr>
          <w:color w:val="A01B67"/>
        </w:rPr>
        <w:t>Preventative</w:t>
      </w:r>
      <w:r>
        <w:rPr>
          <w:color w:val="A01B67"/>
          <w:spacing w:val="-9"/>
        </w:rPr>
        <w:t xml:space="preserve"> </w:t>
      </w:r>
      <w:r>
        <w:rPr>
          <w:color w:val="A01B67"/>
        </w:rPr>
        <w:t>steps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and</w:t>
      </w:r>
      <w:r>
        <w:rPr>
          <w:color w:val="A01B67"/>
          <w:spacing w:val="-8"/>
        </w:rPr>
        <w:t xml:space="preserve"> </w:t>
      </w:r>
      <w:r>
        <w:rPr>
          <w:color w:val="A01B67"/>
        </w:rPr>
        <w:t>hygiene</w:t>
      </w:r>
    </w:p>
    <w:p w14:paraId="6AA7A546" w14:textId="77777777" w:rsidR="00A47F99" w:rsidRDefault="00A47F99">
      <w:pPr>
        <w:pStyle w:val="BodyText"/>
        <w:spacing w:before="1"/>
        <w:rPr>
          <w:b/>
          <w:sz w:val="21"/>
        </w:rPr>
      </w:pPr>
    </w:p>
    <w:p w14:paraId="3C7C4E6A" w14:textId="77777777" w:rsidR="00A47F99" w:rsidRDefault="00E43EC2">
      <w:pPr>
        <w:pStyle w:val="BodyText"/>
        <w:ind w:left="470"/>
      </w:pPr>
      <w:r>
        <w:rPr>
          <w:color w:val="292F62"/>
        </w:rPr>
        <w:t>We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are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taking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all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reasonable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steps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to protect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your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health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and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safety.</w:t>
      </w:r>
    </w:p>
    <w:p w14:paraId="07D90623" w14:textId="77777777" w:rsidR="00A47F99" w:rsidRDefault="00A47F99">
      <w:pPr>
        <w:pStyle w:val="BodyText"/>
        <w:spacing w:before="8"/>
      </w:pPr>
    </w:p>
    <w:p w14:paraId="2BCD2716" w14:textId="77777777" w:rsidR="00A47F99" w:rsidRDefault="00E43EC2">
      <w:pPr>
        <w:pStyle w:val="BodyText"/>
        <w:spacing w:before="1"/>
        <w:ind w:left="470"/>
      </w:pPr>
      <w:r>
        <w:rPr>
          <w:color w:val="292F62"/>
        </w:rPr>
        <w:t>We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require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all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staff to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follow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these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simple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steps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 help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stop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the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spread of germs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like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Coronavirus.</w:t>
      </w:r>
    </w:p>
    <w:p w14:paraId="78613D92" w14:textId="77777777" w:rsidR="00A47F99" w:rsidRDefault="00A47F99">
      <w:pPr>
        <w:pStyle w:val="BodyText"/>
        <w:spacing w:before="7"/>
      </w:pPr>
    </w:p>
    <w:p w14:paraId="45840E4A" w14:textId="77777777" w:rsidR="00A47F99" w:rsidRDefault="00E43EC2">
      <w:pPr>
        <w:spacing w:before="1"/>
        <w:ind w:left="470"/>
        <w:rPr>
          <w:b/>
          <w:sz w:val="20"/>
        </w:rPr>
      </w:pPr>
      <w:r>
        <w:rPr>
          <w:b/>
          <w:color w:val="A01B67"/>
          <w:sz w:val="20"/>
        </w:rPr>
        <w:t>Do:</w:t>
      </w:r>
    </w:p>
    <w:p w14:paraId="7624F749" w14:textId="77777777" w:rsidR="00A47F99" w:rsidRDefault="00A47F99">
      <w:pPr>
        <w:pStyle w:val="BodyText"/>
        <w:spacing w:before="2"/>
        <w:rPr>
          <w:b/>
          <w:sz w:val="21"/>
        </w:rPr>
      </w:pPr>
    </w:p>
    <w:p w14:paraId="032F9386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Cover your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mouth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and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nose with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a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tissue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or your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sleeve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(not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your hands)</w:t>
      </w:r>
      <w:r>
        <w:rPr>
          <w:color w:val="292F62"/>
          <w:spacing w:val="4"/>
          <w:sz w:val="20"/>
        </w:rPr>
        <w:t xml:space="preserve"> </w:t>
      </w:r>
      <w:r>
        <w:rPr>
          <w:color w:val="292F62"/>
          <w:sz w:val="20"/>
        </w:rPr>
        <w:t>when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you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cough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or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sneeze</w:t>
      </w:r>
    </w:p>
    <w:p w14:paraId="533B33A6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Put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used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tissues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in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the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bin straight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away</w:t>
      </w:r>
    </w:p>
    <w:p w14:paraId="21395B73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before="4" w:line="235" w:lineRule="auto"/>
        <w:ind w:right="689"/>
        <w:rPr>
          <w:sz w:val="20"/>
        </w:rPr>
      </w:pPr>
      <w:r>
        <w:rPr>
          <w:color w:val="292F62"/>
          <w:sz w:val="20"/>
        </w:rPr>
        <w:t>Thoroughly wash your hands with soap and water for at least 20 seconds – only use hand sanitiser gel if</w:t>
      </w:r>
      <w:r>
        <w:rPr>
          <w:color w:val="292F62"/>
          <w:spacing w:val="-54"/>
          <w:sz w:val="20"/>
        </w:rPr>
        <w:t xml:space="preserve"> </w:t>
      </w:r>
      <w:r>
        <w:rPr>
          <w:color w:val="292F62"/>
          <w:sz w:val="20"/>
        </w:rPr>
        <w:t>soap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and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water are</w:t>
      </w:r>
      <w:r>
        <w:rPr>
          <w:color w:val="292F62"/>
          <w:spacing w:val="2"/>
          <w:sz w:val="20"/>
        </w:rPr>
        <w:t xml:space="preserve"> </w:t>
      </w:r>
      <w:r>
        <w:rPr>
          <w:color w:val="292F62"/>
          <w:sz w:val="20"/>
        </w:rPr>
        <w:t>not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available</w:t>
      </w:r>
    </w:p>
    <w:p w14:paraId="307603B9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before="3" w:line="245" w:lineRule="exact"/>
        <w:rPr>
          <w:sz w:val="20"/>
        </w:rPr>
      </w:pPr>
      <w:r>
        <w:rPr>
          <w:color w:val="292F62"/>
          <w:sz w:val="20"/>
        </w:rPr>
        <w:t>Always wash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your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hands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when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you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get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home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or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into work</w:t>
      </w:r>
    </w:p>
    <w:p w14:paraId="3A79ABD8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Clean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and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disinfect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frequently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touched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objects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and surfaces</w:t>
      </w:r>
    </w:p>
    <w:p w14:paraId="68C25CED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Try</w:t>
      </w:r>
      <w:r>
        <w:rPr>
          <w:color w:val="292F62"/>
          <w:spacing w:val="-7"/>
          <w:sz w:val="20"/>
        </w:rPr>
        <w:t xml:space="preserve"> </w:t>
      </w:r>
      <w:r>
        <w:rPr>
          <w:color w:val="292F62"/>
          <w:sz w:val="20"/>
        </w:rPr>
        <w:t>to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avoid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close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contact with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people who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are unwell</w:t>
      </w:r>
    </w:p>
    <w:p w14:paraId="0373D9AD" w14:textId="77777777" w:rsidR="00A47F99" w:rsidRDefault="00A47F99">
      <w:pPr>
        <w:pStyle w:val="BodyText"/>
        <w:spacing w:before="4"/>
      </w:pPr>
    </w:p>
    <w:p w14:paraId="0E7272B4" w14:textId="77777777" w:rsidR="00A47F99" w:rsidRDefault="00E43EC2">
      <w:pPr>
        <w:spacing w:before="1"/>
        <w:ind w:left="470"/>
        <w:rPr>
          <w:b/>
          <w:sz w:val="20"/>
        </w:rPr>
      </w:pPr>
      <w:r>
        <w:rPr>
          <w:b/>
          <w:color w:val="A01B67"/>
          <w:sz w:val="20"/>
        </w:rPr>
        <w:t>Don’t:</w:t>
      </w:r>
    </w:p>
    <w:p w14:paraId="57A72759" w14:textId="77777777" w:rsidR="00A47F99" w:rsidRDefault="00A47F99">
      <w:pPr>
        <w:pStyle w:val="BodyText"/>
        <w:spacing w:before="2"/>
        <w:rPr>
          <w:b/>
          <w:sz w:val="21"/>
        </w:rPr>
      </w:pPr>
    </w:p>
    <w:p w14:paraId="429D77DE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rPr>
          <w:sz w:val="20"/>
        </w:rPr>
      </w:pPr>
      <w:r>
        <w:rPr>
          <w:color w:val="292F62"/>
          <w:sz w:val="20"/>
        </w:rPr>
        <w:t>Touch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your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eyes,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nose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or mouth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if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your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hands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are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not clean</w:t>
      </w:r>
    </w:p>
    <w:p w14:paraId="2E0C6720" w14:textId="77777777" w:rsidR="00A47F99" w:rsidRDefault="00A47F99">
      <w:pPr>
        <w:pStyle w:val="BodyText"/>
        <w:spacing w:before="6"/>
      </w:pPr>
    </w:p>
    <w:p w14:paraId="2CDD0A8C" w14:textId="77777777" w:rsidR="00A47F99" w:rsidRDefault="00E43EC2">
      <w:pPr>
        <w:pStyle w:val="Heading1"/>
        <w:numPr>
          <w:ilvl w:val="0"/>
          <w:numId w:val="5"/>
        </w:numPr>
        <w:tabs>
          <w:tab w:val="left" w:pos="470"/>
          <w:tab w:val="left" w:pos="471"/>
        </w:tabs>
        <w:ind w:hanging="364"/>
      </w:pPr>
      <w:bookmarkStart w:id="2" w:name="_bookmark3"/>
      <w:bookmarkEnd w:id="2"/>
      <w:r>
        <w:rPr>
          <w:color w:val="A01B67"/>
        </w:rPr>
        <w:t>At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risk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groups</w:t>
      </w:r>
    </w:p>
    <w:p w14:paraId="36EA611F" w14:textId="77777777" w:rsidR="00A47F99" w:rsidRDefault="00A47F99">
      <w:pPr>
        <w:pStyle w:val="BodyText"/>
        <w:spacing w:before="1"/>
        <w:rPr>
          <w:b/>
          <w:sz w:val="21"/>
        </w:rPr>
      </w:pPr>
    </w:p>
    <w:p w14:paraId="589CA7F2" w14:textId="77777777" w:rsidR="00A47F99" w:rsidRDefault="00ED40D6">
      <w:pPr>
        <w:pStyle w:val="BodyText"/>
        <w:spacing w:before="1"/>
        <w:ind w:left="470" w:right="758"/>
      </w:pPr>
      <w:hyperlink r:id="rId8">
        <w:r w:rsidR="00E43EC2">
          <w:rPr>
            <w:color w:val="17B3B4"/>
            <w:u w:val="single" w:color="17B3B4"/>
          </w:rPr>
          <w:t>Current advice</w:t>
        </w:r>
        <w:r w:rsidR="00E43EC2">
          <w:rPr>
            <w:color w:val="17B3B4"/>
          </w:rPr>
          <w:t xml:space="preserve"> </w:t>
        </w:r>
      </w:hyperlink>
      <w:r w:rsidR="00E43EC2">
        <w:rPr>
          <w:color w:val="292F62"/>
        </w:rPr>
        <w:t>is that the risk of severe illness increases amongst people aged 70 and over and those with</w:t>
      </w:r>
      <w:r w:rsidR="00E43EC2">
        <w:rPr>
          <w:color w:val="292F62"/>
          <w:spacing w:val="1"/>
        </w:rPr>
        <w:t xml:space="preserve"> </w:t>
      </w:r>
      <w:r w:rsidR="00E43EC2">
        <w:rPr>
          <w:color w:val="292F62"/>
        </w:rPr>
        <w:t>underlying health risks, such as diabetes, heart disease and lung disease and those with weakened immune</w:t>
      </w:r>
      <w:r w:rsidR="00E43EC2">
        <w:rPr>
          <w:color w:val="292F62"/>
          <w:spacing w:val="-53"/>
        </w:rPr>
        <w:t xml:space="preserve"> </w:t>
      </w:r>
      <w:r w:rsidR="00E43EC2">
        <w:rPr>
          <w:color w:val="292F62"/>
        </w:rPr>
        <w:t>systems.</w:t>
      </w:r>
      <w:r w:rsidR="00E43EC2">
        <w:rPr>
          <w:color w:val="292F62"/>
          <w:spacing w:val="53"/>
        </w:rPr>
        <w:t xml:space="preserve"> </w:t>
      </w:r>
      <w:r w:rsidR="00E43EC2">
        <w:rPr>
          <w:color w:val="292F62"/>
        </w:rPr>
        <w:t>Pregnant</w:t>
      </w:r>
      <w:r w:rsidR="00E43EC2">
        <w:rPr>
          <w:color w:val="292F62"/>
          <w:spacing w:val="1"/>
        </w:rPr>
        <w:t xml:space="preserve"> </w:t>
      </w:r>
      <w:r w:rsidR="00E43EC2">
        <w:rPr>
          <w:color w:val="292F62"/>
        </w:rPr>
        <w:t>women</w:t>
      </w:r>
      <w:r w:rsidR="00E43EC2">
        <w:rPr>
          <w:color w:val="292F62"/>
          <w:spacing w:val="-1"/>
        </w:rPr>
        <w:t xml:space="preserve"> </w:t>
      </w:r>
      <w:r w:rsidR="00E43EC2">
        <w:rPr>
          <w:color w:val="292F62"/>
        </w:rPr>
        <w:t>have</w:t>
      </w:r>
      <w:r w:rsidR="00E43EC2">
        <w:rPr>
          <w:color w:val="292F62"/>
          <w:spacing w:val="-2"/>
        </w:rPr>
        <w:t xml:space="preserve"> </w:t>
      </w:r>
      <w:r w:rsidR="00E43EC2">
        <w:rPr>
          <w:color w:val="292F62"/>
        </w:rPr>
        <w:t>also</w:t>
      </w:r>
      <w:r w:rsidR="00E43EC2">
        <w:rPr>
          <w:color w:val="292F62"/>
          <w:spacing w:val="-1"/>
        </w:rPr>
        <w:t xml:space="preserve"> </w:t>
      </w:r>
      <w:r w:rsidR="00E43EC2">
        <w:rPr>
          <w:color w:val="292F62"/>
        </w:rPr>
        <w:t>recently</w:t>
      </w:r>
      <w:r w:rsidR="00E43EC2">
        <w:rPr>
          <w:color w:val="292F62"/>
          <w:spacing w:val="-4"/>
        </w:rPr>
        <w:t xml:space="preserve"> </w:t>
      </w:r>
      <w:r w:rsidR="00E43EC2">
        <w:rPr>
          <w:color w:val="292F62"/>
        </w:rPr>
        <w:t>been included</w:t>
      </w:r>
      <w:r w:rsidR="00E43EC2">
        <w:rPr>
          <w:color w:val="292F62"/>
          <w:spacing w:val="-1"/>
        </w:rPr>
        <w:t xml:space="preserve"> </w:t>
      </w:r>
      <w:r w:rsidR="00E43EC2">
        <w:rPr>
          <w:color w:val="292F62"/>
        </w:rPr>
        <w:t>in</w:t>
      </w:r>
      <w:r w:rsidR="00E43EC2">
        <w:rPr>
          <w:color w:val="292F62"/>
          <w:spacing w:val="-1"/>
        </w:rPr>
        <w:t xml:space="preserve"> </w:t>
      </w:r>
      <w:r w:rsidR="00E43EC2">
        <w:rPr>
          <w:color w:val="292F62"/>
        </w:rPr>
        <w:t>the</w:t>
      </w:r>
      <w:r w:rsidR="00E43EC2">
        <w:rPr>
          <w:color w:val="292F62"/>
          <w:spacing w:val="-2"/>
        </w:rPr>
        <w:t xml:space="preserve"> </w:t>
      </w:r>
      <w:r w:rsidR="00E43EC2">
        <w:rPr>
          <w:color w:val="292F62"/>
        </w:rPr>
        <w:t>“at</w:t>
      </w:r>
      <w:r w:rsidR="00E43EC2">
        <w:rPr>
          <w:color w:val="292F62"/>
          <w:spacing w:val="-1"/>
        </w:rPr>
        <w:t xml:space="preserve"> </w:t>
      </w:r>
      <w:r w:rsidR="00E43EC2">
        <w:rPr>
          <w:color w:val="292F62"/>
        </w:rPr>
        <w:t>risk” group.</w:t>
      </w:r>
    </w:p>
    <w:p w14:paraId="0CE3C5E9" w14:textId="77777777" w:rsidR="00A47F99" w:rsidRDefault="00A47F99">
      <w:pPr>
        <w:pStyle w:val="BodyText"/>
        <w:spacing w:before="9"/>
      </w:pPr>
    </w:p>
    <w:p w14:paraId="192C2AB4" w14:textId="77777777" w:rsidR="00A47F99" w:rsidRDefault="00E43EC2">
      <w:pPr>
        <w:pStyle w:val="BodyText"/>
        <w:ind w:left="470"/>
      </w:pPr>
      <w:r>
        <w:rPr>
          <w:color w:val="292F62"/>
        </w:rPr>
        <w:t>Please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tell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us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if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think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are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at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risk:</w:t>
      </w:r>
    </w:p>
    <w:p w14:paraId="4E6EF190" w14:textId="77777777" w:rsidR="00A47F99" w:rsidRDefault="00A47F99">
      <w:pPr>
        <w:pStyle w:val="BodyText"/>
        <w:spacing w:before="10"/>
      </w:pPr>
    </w:p>
    <w:p w14:paraId="113607AB" w14:textId="77777777" w:rsidR="00A47F99" w:rsidRDefault="00E43EC2">
      <w:pPr>
        <w:pStyle w:val="ListParagraph"/>
        <w:numPr>
          <w:ilvl w:val="1"/>
          <w:numId w:val="4"/>
        </w:numPr>
        <w:tabs>
          <w:tab w:val="left" w:pos="903"/>
        </w:tabs>
        <w:rPr>
          <w:sz w:val="20"/>
        </w:rPr>
      </w:pPr>
      <w:r>
        <w:rPr>
          <w:color w:val="292F62"/>
          <w:sz w:val="20"/>
        </w:rPr>
        <w:t>Because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you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are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in one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of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the</w:t>
      </w:r>
      <w:r>
        <w:rPr>
          <w:color w:val="292F62"/>
          <w:spacing w:val="-3"/>
          <w:sz w:val="20"/>
        </w:rPr>
        <w:t xml:space="preserve"> </w:t>
      </w:r>
      <w:proofErr w:type="gramStart"/>
      <w:r>
        <w:rPr>
          <w:color w:val="292F62"/>
          <w:sz w:val="20"/>
        </w:rPr>
        <w:t>high risk</w:t>
      </w:r>
      <w:proofErr w:type="gramEnd"/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groups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or you care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for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someone who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is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considered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to be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high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risk;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or</w:t>
      </w:r>
    </w:p>
    <w:p w14:paraId="60D0E33E" w14:textId="77777777" w:rsidR="00A47F99" w:rsidRDefault="00A47F99">
      <w:pPr>
        <w:rPr>
          <w:sz w:val="20"/>
        </w:rPr>
        <w:sectPr w:rsidR="00A47F99">
          <w:footerReference w:type="default" r:id="rId9"/>
          <w:pgSz w:w="11910" w:h="16840"/>
          <w:pgMar w:top="1340" w:right="500" w:bottom="1220" w:left="600" w:header="0" w:footer="1034" w:gutter="0"/>
          <w:pgNumType w:start="1"/>
          <w:cols w:space="720"/>
        </w:sectPr>
      </w:pPr>
    </w:p>
    <w:p w14:paraId="48AA9D3C" w14:textId="77777777" w:rsidR="00A47F99" w:rsidRDefault="00E43EC2">
      <w:pPr>
        <w:pStyle w:val="ListParagraph"/>
        <w:numPr>
          <w:ilvl w:val="1"/>
          <w:numId w:val="4"/>
        </w:numPr>
        <w:tabs>
          <w:tab w:val="left" w:pos="903"/>
        </w:tabs>
        <w:spacing w:before="79"/>
        <w:ind w:right="338"/>
        <w:rPr>
          <w:sz w:val="20"/>
        </w:rPr>
      </w:pPr>
      <w:r>
        <w:rPr>
          <w:color w:val="292F62"/>
          <w:sz w:val="20"/>
        </w:rPr>
        <w:lastRenderedPageBreak/>
        <w:t>Because you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have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recently</w:t>
      </w:r>
      <w:r>
        <w:rPr>
          <w:color w:val="292F62"/>
          <w:spacing w:val="-4"/>
          <w:sz w:val="20"/>
        </w:rPr>
        <w:t xml:space="preserve"> </w:t>
      </w:r>
      <w:r>
        <w:rPr>
          <w:color w:val="292F62"/>
          <w:sz w:val="20"/>
        </w:rPr>
        <w:t>returned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from</w:t>
      </w:r>
      <w:r>
        <w:rPr>
          <w:color w:val="292F62"/>
          <w:spacing w:val="2"/>
          <w:sz w:val="20"/>
        </w:rPr>
        <w:t xml:space="preserve"> </w:t>
      </w:r>
      <w:r>
        <w:rPr>
          <w:color w:val="292F62"/>
          <w:sz w:val="20"/>
        </w:rPr>
        <w:t>one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of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the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countries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considered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to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be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high</w:t>
      </w:r>
      <w:r>
        <w:rPr>
          <w:color w:val="292F62"/>
          <w:spacing w:val="-4"/>
          <w:sz w:val="20"/>
        </w:rPr>
        <w:t xml:space="preserve"> </w:t>
      </w:r>
      <w:r>
        <w:rPr>
          <w:color w:val="292F62"/>
          <w:sz w:val="20"/>
        </w:rPr>
        <w:t>risk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(you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can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check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this</w:t>
      </w:r>
      <w:r>
        <w:rPr>
          <w:color w:val="17B3B4"/>
          <w:spacing w:val="-52"/>
          <w:sz w:val="20"/>
        </w:rPr>
        <w:t xml:space="preserve"> </w:t>
      </w:r>
      <w:hyperlink r:id="rId10">
        <w:r>
          <w:rPr>
            <w:color w:val="17B3B4"/>
            <w:sz w:val="20"/>
            <w:u w:val="single" w:color="17B3B4"/>
          </w:rPr>
          <w:t>here</w:t>
        </w:r>
      </w:hyperlink>
      <w:r>
        <w:rPr>
          <w:color w:val="292F62"/>
          <w:sz w:val="20"/>
        </w:rPr>
        <w:t>);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or</w:t>
      </w:r>
    </w:p>
    <w:p w14:paraId="545EED39" w14:textId="77777777" w:rsidR="00A47F99" w:rsidRDefault="00A47F99">
      <w:pPr>
        <w:pStyle w:val="BodyText"/>
        <w:spacing w:before="10"/>
        <w:rPr>
          <w:sz w:val="12"/>
        </w:rPr>
      </w:pPr>
    </w:p>
    <w:p w14:paraId="58BF8929" w14:textId="77777777" w:rsidR="00A47F99" w:rsidRDefault="00E43EC2">
      <w:pPr>
        <w:pStyle w:val="ListParagraph"/>
        <w:numPr>
          <w:ilvl w:val="1"/>
          <w:numId w:val="4"/>
        </w:numPr>
        <w:tabs>
          <w:tab w:val="left" w:pos="903"/>
        </w:tabs>
        <w:spacing w:before="93"/>
        <w:ind w:right="230"/>
        <w:rPr>
          <w:sz w:val="20"/>
        </w:rPr>
      </w:pPr>
      <w:r>
        <w:rPr>
          <w:color w:val="292F62"/>
          <w:sz w:val="20"/>
        </w:rPr>
        <w:t>You have been in contact with, or live in the same household as, someone who is being tested for, has tested</w:t>
      </w:r>
      <w:r>
        <w:rPr>
          <w:color w:val="292F62"/>
          <w:spacing w:val="-53"/>
          <w:sz w:val="20"/>
        </w:rPr>
        <w:t xml:space="preserve"> </w:t>
      </w:r>
      <w:r>
        <w:rPr>
          <w:color w:val="292F62"/>
          <w:sz w:val="20"/>
        </w:rPr>
        <w:t>positive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for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Coronavirus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or</w:t>
      </w:r>
      <w:r>
        <w:rPr>
          <w:color w:val="292F62"/>
          <w:spacing w:val="2"/>
          <w:sz w:val="20"/>
        </w:rPr>
        <w:t xml:space="preserve"> </w:t>
      </w:r>
      <w:r>
        <w:rPr>
          <w:color w:val="292F62"/>
          <w:sz w:val="20"/>
        </w:rPr>
        <w:t>has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been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advised to</w:t>
      </w:r>
      <w:r>
        <w:rPr>
          <w:color w:val="292F62"/>
          <w:spacing w:val="-1"/>
          <w:sz w:val="20"/>
        </w:rPr>
        <w:t xml:space="preserve"> </w:t>
      </w:r>
      <w:proofErr w:type="spellStart"/>
      <w:r>
        <w:rPr>
          <w:color w:val="292F62"/>
          <w:sz w:val="20"/>
        </w:rPr>
        <w:t>self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isolate</w:t>
      </w:r>
      <w:proofErr w:type="spellEnd"/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because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they</w:t>
      </w:r>
      <w:r>
        <w:rPr>
          <w:color w:val="292F62"/>
          <w:spacing w:val="-5"/>
          <w:sz w:val="20"/>
        </w:rPr>
        <w:t xml:space="preserve"> </w:t>
      </w:r>
      <w:r>
        <w:rPr>
          <w:color w:val="292F62"/>
          <w:sz w:val="20"/>
        </w:rPr>
        <w:t>have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coronavirus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symptoms.</w:t>
      </w:r>
    </w:p>
    <w:p w14:paraId="46FDC17C" w14:textId="77777777" w:rsidR="00A47F99" w:rsidRDefault="00A47F99">
      <w:pPr>
        <w:pStyle w:val="BodyText"/>
        <w:spacing w:before="8"/>
      </w:pPr>
    </w:p>
    <w:p w14:paraId="0FF498DA" w14:textId="77777777" w:rsidR="00A47F99" w:rsidRDefault="00E43EC2">
      <w:pPr>
        <w:pStyle w:val="BodyText"/>
        <w:ind w:left="470" w:right="248"/>
        <w:jc w:val="both"/>
      </w:pPr>
      <w:r>
        <w:rPr>
          <w:color w:val="292F62"/>
        </w:rPr>
        <w:t>We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will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conduct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an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individual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risk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assessment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for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anyone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we believe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to be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in a</w:t>
      </w:r>
      <w:r>
        <w:rPr>
          <w:color w:val="292F62"/>
          <w:spacing w:val="-3"/>
        </w:rPr>
        <w:t xml:space="preserve"> </w:t>
      </w:r>
      <w:proofErr w:type="gramStart"/>
      <w:r>
        <w:rPr>
          <w:color w:val="292F62"/>
        </w:rPr>
        <w:t>high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risk</w:t>
      </w:r>
      <w:proofErr w:type="gramEnd"/>
      <w:r>
        <w:rPr>
          <w:color w:val="292F62"/>
          <w:spacing w:val="1"/>
        </w:rPr>
        <w:t xml:space="preserve"> </w:t>
      </w:r>
      <w:r>
        <w:rPr>
          <w:color w:val="292F62"/>
        </w:rPr>
        <w:t>group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and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will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put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in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place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appropriate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safeguards.</w:t>
      </w:r>
    </w:p>
    <w:p w14:paraId="35989EC4" w14:textId="77777777" w:rsidR="00A47F99" w:rsidRDefault="00A47F99">
      <w:pPr>
        <w:pStyle w:val="BodyText"/>
        <w:spacing w:before="8"/>
      </w:pPr>
    </w:p>
    <w:p w14:paraId="3B0F8831" w14:textId="77777777" w:rsidR="00A47F99" w:rsidRDefault="00E43EC2">
      <w:pPr>
        <w:pStyle w:val="Heading1"/>
        <w:numPr>
          <w:ilvl w:val="0"/>
          <w:numId w:val="5"/>
        </w:numPr>
        <w:tabs>
          <w:tab w:val="left" w:pos="470"/>
          <w:tab w:val="left" w:pos="471"/>
        </w:tabs>
        <w:spacing w:before="1"/>
        <w:ind w:hanging="364"/>
      </w:pPr>
      <w:bookmarkStart w:id="3" w:name="_bookmark4"/>
      <w:bookmarkEnd w:id="3"/>
      <w:r>
        <w:rPr>
          <w:color w:val="A01B67"/>
        </w:rPr>
        <w:t>What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to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do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if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you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have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Coronavirus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symptoms</w:t>
      </w:r>
    </w:p>
    <w:p w14:paraId="5DE8821C" w14:textId="77777777" w:rsidR="00A47F99" w:rsidRDefault="00A47F99">
      <w:pPr>
        <w:pStyle w:val="BodyText"/>
        <w:spacing w:before="10"/>
        <w:rPr>
          <w:b/>
        </w:rPr>
      </w:pPr>
    </w:p>
    <w:p w14:paraId="3BD462DC" w14:textId="77777777" w:rsidR="00A47F99" w:rsidRDefault="00E43EC2">
      <w:pPr>
        <w:pStyle w:val="ListParagraph"/>
        <w:numPr>
          <w:ilvl w:val="1"/>
          <w:numId w:val="3"/>
        </w:numPr>
        <w:tabs>
          <w:tab w:val="left" w:pos="903"/>
        </w:tabs>
        <w:rPr>
          <w:b/>
          <w:sz w:val="20"/>
        </w:rPr>
      </w:pPr>
      <w:r>
        <w:rPr>
          <w:b/>
          <w:color w:val="292F62"/>
          <w:sz w:val="20"/>
        </w:rPr>
        <w:t>At</w:t>
      </w:r>
      <w:r>
        <w:rPr>
          <w:b/>
          <w:color w:val="292F62"/>
          <w:spacing w:val="-4"/>
          <w:sz w:val="20"/>
        </w:rPr>
        <w:t xml:space="preserve"> </w:t>
      </w:r>
      <w:r>
        <w:rPr>
          <w:b/>
          <w:color w:val="292F62"/>
          <w:sz w:val="20"/>
        </w:rPr>
        <w:t>work</w:t>
      </w:r>
    </w:p>
    <w:p w14:paraId="5DE160F8" w14:textId="77777777" w:rsidR="00A47F99" w:rsidRDefault="00A47F99">
      <w:pPr>
        <w:pStyle w:val="BodyText"/>
        <w:spacing w:before="1"/>
        <w:rPr>
          <w:b/>
          <w:sz w:val="21"/>
        </w:rPr>
      </w:pPr>
    </w:p>
    <w:p w14:paraId="2A51FC23" w14:textId="67DAB769" w:rsidR="00A47F99" w:rsidRDefault="00E43EC2">
      <w:pPr>
        <w:pStyle w:val="BodyText"/>
        <w:ind w:left="902" w:right="259"/>
      </w:pPr>
      <w:r>
        <w:rPr>
          <w:color w:val="292F62"/>
        </w:rPr>
        <w:t>If you become ill at work, please speak to your line manager as quickly as possible.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 xml:space="preserve">You should go to </w:t>
      </w:r>
      <w:proofErr w:type="gramStart"/>
      <w:r>
        <w:rPr>
          <w:color w:val="292F62"/>
        </w:rPr>
        <w:t>an</w:t>
      </w:r>
      <w:proofErr w:type="gramEnd"/>
      <w:r>
        <w:rPr>
          <w:color w:val="292F62"/>
        </w:rPr>
        <w:t xml:space="preserve"> </w:t>
      </w:r>
      <w:r w:rsidR="00E65C8F">
        <w:rPr>
          <w:color w:val="292F62"/>
        </w:rPr>
        <w:t xml:space="preserve">designated </w:t>
      </w:r>
      <w:r>
        <w:rPr>
          <w:color w:val="292F62"/>
        </w:rPr>
        <w:t>area that is at least two meters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away from other people</w:t>
      </w:r>
      <w:r w:rsidR="00E65C8F">
        <w:rPr>
          <w:color w:val="292F62"/>
        </w:rPr>
        <w:t xml:space="preserve"> where you can be isolated.</w:t>
      </w:r>
    </w:p>
    <w:p w14:paraId="26428FBA" w14:textId="77777777" w:rsidR="00A47F99" w:rsidRDefault="00A47F99">
      <w:pPr>
        <w:pStyle w:val="BodyText"/>
        <w:spacing w:before="11"/>
      </w:pPr>
    </w:p>
    <w:p w14:paraId="62909135" w14:textId="77777777" w:rsidR="00A47F99" w:rsidRDefault="00E43EC2">
      <w:pPr>
        <w:pStyle w:val="BodyText"/>
        <w:ind w:left="902" w:right="260"/>
      </w:pPr>
      <w:r>
        <w:rPr>
          <w:color w:val="292F62"/>
        </w:rPr>
        <w:t xml:space="preserve">If you have internet access please use the </w:t>
      </w:r>
      <w:hyperlink r:id="rId11">
        <w:r>
          <w:rPr>
            <w:color w:val="17B3B4"/>
            <w:u w:val="single" w:color="17B3B4"/>
          </w:rPr>
          <w:t>NHS 111 online service</w:t>
        </w:r>
        <w:r>
          <w:rPr>
            <w:color w:val="17B3B4"/>
          </w:rPr>
          <w:t xml:space="preserve"> </w:t>
        </w:r>
      </w:hyperlink>
      <w:r>
        <w:rPr>
          <w:color w:val="292F62"/>
        </w:rPr>
        <w:t>and follow the advice you receive.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If you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don’t have internet access please call NHS 111, or 999 in an emergency. If you are advised to go home and</w:t>
      </w:r>
      <w:r>
        <w:rPr>
          <w:color w:val="292F62"/>
          <w:spacing w:val="-53"/>
        </w:rPr>
        <w:t xml:space="preserve"> </w:t>
      </w:r>
      <w:proofErr w:type="spellStart"/>
      <w:r>
        <w:rPr>
          <w:color w:val="292F62"/>
        </w:rPr>
        <w:t>self isolate</w:t>
      </w:r>
      <w:proofErr w:type="spellEnd"/>
      <w:r>
        <w:rPr>
          <w:color w:val="292F62"/>
        </w:rPr>
        <w:t>, please tell your line manager and then make your way home as safely as possible.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If you travel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on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public transport,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please follow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any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instructions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given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by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the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NHS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staff.</w:t>
      </w:r>
    </w:p>
    <w:p w14:paraId="5F1F98C3" w14:textId="77777777" w:rsidR="00A47F99" w:rsidRDefault="00A47F99">
      <w:pPr>
        <w:pStyle w:val="BodyText"/>
        <w:spacing w:before="9"/>
      </w:pPr>
    </w:p>
    <w:p w14:paraId="0B45CF2D" w14:textId="522FF95B" w:rsidR="00A47F99" w:rsidRPr="00E65C8F" w:rsidRDefault="00E43EC2" w:rsidP="00E65C8F">
      <w:pPr>
        <w:pStyle w:val="ListParagraph"/>
        <w:numPr>
          <w:ilvl w:val="1"/>
          <w:numId w:val="3"/>
        </w:numPr>
        <w:tabs>
          <w:tab w:val="left" w:pos="903"/>
        </w:tabs>
        <w:spacing w:before="8"/>
        <w:ind w:right="338"/>
      </w:pPr>
      <w:r w:rsidRPr="00E65C8F">
        <w:rPr>
          <w:color w:val="292F62"/>
          <w:sz w:val="20"/>
        </w:rPr>
        <w:t>If you</w:t>
      </w:r>
      <w:r w:rsidRPr="00E65C8F">
        <w:rPr>
          <w:color w:val="292F62"/>
          <w:spacing w:val="-4"/>
          <w:sz w:val="20"/>
        </w:rPr>
        <w:t xml:space="preserve"> </w:t>
      </w:r>
      <w:r w:rsidRPr="00E65C8F">
        <w:rPr>
          <w:color w:val="292F62"/>
          <w:sz w:val="20"/>
        </w:rPr>
        <w:t>become</w:t>
      </w:r>
      <w:r w:rsidRPr="00E65C8F">
        <w:rPr>
          <w:color w:val="292F62"/>
          <w:spacing w:val="-3"/>
          <w:sz w:val="20"/>
        </w:rPr>
        <w:t xml:space="preserve"> </w:t>
      </w:r>
      <w:r w:rsidRPr="00E65C8F">
        <w:rPr>
          <w:color w:val="292F62"/>
          <w:sz w:val="20"/>
        </w:rPr>
        <w:t>ill</w:t>
      </w:r>
      <w:r w:rsidRPr="00E65C8F">
        <w:rPr>
          <w:color w:val="292F62"/>
          <w:spacing w:val="-2"/>
          <w:sz w:val="20"/>
        </w:rPr>
        <w:t xml:space="preserve"> </w:t>
      </w:r>
      <w:r w:rsidRPr="00E65C8F">
        <w:rPr>
          <w:color w:val="292F62"/>
          <w:sz w:val="20"/>
        </w:rPr>
        <w:t>at</w:t>
      </w:r>
      <w:r w:rsidRPr="00E65C8F">
        <w:rPr>
          <w:color w:val="292F62"/>
          <w:spacing w:val="-4"/>
          <w:sz w:val="20"/>
        </w:rPr>
        <w:t xml:space="preserve"> </w:t>
      </w:r>
      <w:r w:rsidRPr="00E65C8F">
        <w:rPr>
          <w:color w:val="292F62"/>
          <w:sz w:val="20"/>
        </w:rPr>
        <w:t>home,</w:t>
      </w:r>
      <w:r w:rsidRPr="00E65C8F">
        <w:rPr>
          <w:color w:val="292F62"/>
          <w:spacing w:val="-3"/>
          <w:sz w:val="20"/>
        </w:rPr>
        <w:t xml:space="preserve"> </w:t>
      </w:r>
      <w:r w:rsidRPr="00E65C8F">
        <w:rPr>
          <w:color w:val="292F62"/>
          <w:sz w:val="20"/>
        </w:rPr>
        <w:t>please</w:t>
      </w:r>
      <w:r w:rsidRPr="00E65C8F">
        <w:rPr>
          <w:color w:val="292F62"/>
          <w:spacing w:val="-2"/>
          <w:sz w:val="20"/>
        </w:rPr>
        <w:t xml:space="preserve"> </w:t>
      </w:r>
      <w:r w:rsidRPr="00E65C8F">
        <w:rPr>
          <w:color w:val="292F62"/>
          <w:sz w:val="20"/>
        </w:rPr>
        <w:t>do</w:t>
      </w:r>
      <w:r w:rsidRPr="00E65C8F">
        <w:rPr>
          <w:color w:val="292F62"/>
          <w:spacing w:val="-1"/>
          <w:sz w:val="20"/>
        </w:rPr>
        <w:t xml:space="preserve"> </w:t>
      </w:r>
      <w:r w:rsidRPr="00E65C8F">
        <w:rPr>
          <w:color w:val="292F62"/>
          <w:sz w:val="20"/>
        </w:rPr>
        <w:t>not</w:t>
      </w:r>
      <w:r w:rsidRPr="00E65C8F">
        <w:rPr>
          <w:color w:val="292F62"/>
          <w:spacing w:val="-1"/>
          <w:sz w:val="20"/>
        </w:rPr>
        <w:t xml:space="preserve"> </w:t>
      </w:r>
      <w:r w:rsidRPr="00E65C8F">
        <w:rPr>
          <w:color w:val="292F62"/>
          <w:sz w:val="20"/>
        </w:rPr>
        <w:t>come</w:t>
      </w:r>
      <w:r w:rsidRPr="00E65C8F">
        <w:rPr>
          <w:color w:val="292F62"/>
          <w:spacing w:val="-3"/>
          <w:sz w:val="20"/>
        </w:rPr>
        <w:t xml:space="preserve"> </w:t>
      </w:r>
      <w:r w:rsidRPr="00E65C8F">
        <w:rPr>
          <w:color w:val="292F62"/>
          <w:sz w:val="20"/>
        </w:rPr>
        <w:t>into</w:t>
      </w:r>
      <w:r w:rsidRPr="00E65C8F">
        <w:rPr>
          <w:color w:val="292F62"/>
          <w:spacing w:val="-2"/>
          <w:sz w:val="20"/>
        </w:rPr>
        <w:t xml:space="preserve"> </w:t>
      </w:r>
      <w:r w:rsidRPr="00E65C8F">
        <w:rPr>
          <w:color w:val="292F62"/>
          <w:sz w:val="20"/>
        </w:rPr>
        <w:t>work.</w:t>
      </w:r>
      <w:r w:rsidRPr="00E65C8F">
        <w:rPr>
          <w:color w:val="292F62"/>
          <w:spacing w:val="50"/>
          <w:sz w:val="20"/>
        </w:rPr>
        <w:t xml:space="preserve"> </w:t>
      </w:r>
      <w:r w:rsidRPr="00E65C8F">
        <w:rPr>
          <w:color w:val="292F62"/>
          <w:sz w:val="20"/>
        </w:rPr>
        <w:t>You’ll</w:t>
      </w:r>
      <w:r w:rsidRPr="00E65C8F">
        <w:rPr>
          <w:color w:val="292F62"/>
          <w:spacing w:val="-4"/>
          <w:sz w:val="20"/>
        </w:rPr>
        <w:t xml:space="preserve"> </w:t>
      </w:r>
      <w:r w:rsidRPr="00E65C8F">
        <w:rPr>
          <w:color w:val="292F62"/>
          <w:sz w:val="20"/>
        </w:rPr>
        <w:t>need</w:t>
      </w:r>
      <w:r w:rsidRPr="00E65C8F">
        <w:rPr>
          <w:color w:val="292F62"/>
          <w:spacing w:val="-4"/>
          <w:sz w:val="20"/>
        </w:rPr>
        <w:t xml:space="preserve"> </w:t>
      </w:r>
      <w:r w:rsidRPr="00E65C8F">
        <w:rPr>
          <w:color w:val="292F62"/>
          <w:sz w:val="20"/>
        </w:rPr>
        <w:t>to</w:t>
      </w:r>
      <w:r w:rsidRPr="00E65C8F">
        <w:rPr>
          <w:color w:val="292F62"/>
          <w:spacing w:val="-3"/>
          <w:sz w:val="20"/>
        </w:rPr>
        <w:t xml:space="preserve"> </w:t>
      </w:r>
      <w:r w:rsidRPr="00E65C8F">
        <w:rPr>
          <w:color w:val="292F62"/>
          <w:sz w:val="20"/>
        </w:rPr>
        <w:t>telephone</w:t>
      </w:r>
      <w:r w:rsidRPr="00E65C8F">
        <w:rPr>
          <w:color w:val="292F62"/>
          <w:spacing w:val="-2"/>
          <w:sz w:val="20"/>
        </w:rPr>
        <w:t xml:space="preserve"> </w:t>
      </w:r>
      <w:r w:rsidRPr="00E65C8F">
        <w:rPr>
          <w:color w:val="292F62"/>
          <w:sz w:val="20"/>
        </w:rPr>
        <w:t>us</w:t>
      </w:r>
      <w:r w:rsidRPr="00E65C8F">
        <w:rPr>
          <w:color w:val="292F62"/>
          <w:spacing w:val="-2"/>
          <w:sz w:val="20"/>
        </w:rPr>
        <w:t xml:space="preserve"> </w:t>
      </w:r>
      <w:r w:rsidRPr="00E65C8F">
        <w:rPr>
          <w:color w:val="292F62"/>
          <w:sz w:val="20"/>
        </w:rPr>
        <w:t>in</w:t>
      </w:r>
      <w:r w:rsidR="00E65C8F">
        <w:rPr>
          <w:color w:val="292F62"/>
          <w:spacing w:val="-2"/>
          <w:sz w:val="20"/>
        </w:rPr>
        <w:t>.</w:t>
      </w:r>
    </w:p>
    <w:p w14:paraId="157DF6D9" w14:textId="77777777" w:rsidR="00E65C8F" w:rsidRDefault="00E65C8F" w:rsidP="00E65C8F">
      <w:pPr>
        <w:pStyle w:val="ListParagraph"/>
        <w:tabs>
          <w:tab w:val="left" w:pos="903"/>
        </w:tabs>
        <w:spacing w:before="8"/>
        <w:ind w:right="338" w:firstLine="0"/>
      </w:pPr>
    </w:p>
    <w:p w14:paraId="1029B670" w14:textId="77777777" w:rsidR="00A47F99" w:rsidRDefault="00E43EC2">
      <w:pPr>
        <w:pStyle w:val="BodyText"/>
        <w:ind w:left="902" w:right="260"/>
      </w:pPr>
      <w:r>
        <w:rPr>
          <w:color w:val="292F62"/>
        </w:rPr>
        <w:t xml:space="preserve">If you have internet access please use the </w:t>
      </w:r>
      <w:hyperlink r:id="rId12">
        <w:r>
          <w:rPr>
            <w:color w:val="17B3B4"/>
            <w:u w:val="single" w:color="17B3B4"/>
          </w:rPr>
          <w:t>NHS 111 online service</w:t>
        </w:r>
        <w:r>
          <w:rPr>
            <w:color w:val="17B3B4"/>
          </w:rPr>
          <w:t xml:space="preserve"> </w:t>
        </w:r>
      </w:hyperlink>
      <w:r>
        <w:rPr>
          <w:color w:val="292F62"/>
        </w:rPr>
        <w:t>and follow the advice you receive.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If you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don’t have internet access, please call NHS 111.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You need to tell us if you are advised to self-isolate and if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you are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being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tested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for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coronavirus.</w:t>
      </w:r>
    </w:p>
    <w:p w14:paraId="2B489170" w14:textId="77777777" w:rsidR="00A47F99" w:rsidRDefault="00A47F99">
      <w:pPr>
        <w:pStyle w:val="BodyText"/>
        <w:spacing w:before="9"/>
      </w:pPr>
    </w:p>
    <w:p w14:paraId="1A002E00" w14:textId="77777777" w:rsidR="00A47F99" w:rsidRDefault="00E43EC2">
      <w:pPr>
        <w:pStyle w:val="Heading1"/>
        <w:numPr>
          <w:ilvl w:val="0"/>
          <w:numId w:val="5"/>
        </w:numPr>
        <w:tabs>
          <w:tab w:val="left" w:pos="470"/>
          <w:tab w:val="left" w:pos="471"/>
        </w:tabs>
        <w:spacing w:before="1"/>
        <w:ind w:hanging="364"/>
      </w:pPr>
      <w:bookmarkStart w:id="4" w:name="_bookmark5"/>
      <w:bookmarkEnd w:id="4"/>
      <w:r>
        <w:rPr>
          <w:color w:val="A01B67"/>
        </w:rPr>
        <w:t>What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to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do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if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you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test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positive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for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Coronavirus</w:t>
      </w:r>
    </w:p>
    <w:p w14:paraId="13F16997" w14:textId="77777777" w:rsidR="00A47F99" w:rsidRDefault="00A47F99">
      <w:pPr>
        <w:pStyle w:val="BodyText"/>
        <w:spacing w:before="1"/>
        <w:rPr>
          <w:b/>
          <w:sz w:val="21"/>
        </w:rPr>
      </w:pPr>
    </w:p>
    <w:p w14:paraId="2F6C8ECD" w14:textId="77777777" w:rsidR="00A47F99" w:rsidRDefault="00E43EC2">
      <w:pPr>
        <w:pStyle w:val="BodyText"/>
        <w:ind w:left="470" w:right="248"/>
        <w:jc w:val="both"/>
      </w:pPr>
      <w:r>
        <w:rPr>
          <w:color w:val="292F62"/>
        </w:rPr>
        <w:t>Please advise us immediately if you test positive for Coronavirus, even if your symptoms are mild.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You will not be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able to return to work until you are considered fit by Public Health England or any other competent authority.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don’t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need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obtain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fit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note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from</w:t>
      </w:r>
      <w:r>
        <w:rPr>
          <w:color w:val="292F62"/>
          <w:spacing w:val="7"/>
        </w:rPr>
        <w:t xml:space="preserve"> </w:t>
      </w:r>
      <w:r>
        <w:rPr>
          <w:color w:val="292F62"/>
        </w:rPr>
        <w:t>your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doctor,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but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please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send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us anything you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do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receive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which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confirms your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diagnosis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and/or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fitness to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return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work.</w:t>
      </w:r>
    </w:p>
    <w:p w14:paraId="72AF0E7F" w14:textId="77777777" w:rsidR="00A47F99" w:rsidRDefault="00A47F99">
      <w:pPr>
        <w:pStyle w:val="BodyText"/>
        <w:spacing w:before="9"/>
      </w:pPr>
    </w:p>
    <w:p w14:paraId="34D7073F" w14:textId="7BA42E0C" w:rsidR="00A47F99" w:rsidRDefault="00E43EC2">
      <w:pPr>
        <w:pStyle w:val="BodyText"/>
        <w:ind w:left="470"/>
      </w:pPr>
      <w:r>
        <w:rPr>
          <w:color w:val="292F62"/>
        </w:rPr>
        <w:t>We will not inform anyone else about your condition unless it’s necessary to do so and we are legally able to. Our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overriding obligation is to protect the health and safety of our staff</w:t>
      </w:r>
      <w:r w:rsidR="00E65C8F">
        <w:rPr>
          <w:color w:val="292F62"/>
        </w:rPr>
        <w:t xml:space="preserve"> and our children</w:t>
      </w:r>
      <w:r>
        <w:rPr>
          <w:color w:val="292F62"/>
        </w:rPr>
        <w:t>, and we may therefore have to speak to your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colleagues and other people with whom you’ve been in close contact in order to protect them. Any information we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disclose will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be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limited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to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what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is necessary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for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that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protection.</w:t>
      </w:r>
    </w:p>
    <w:p w14:paraId="383DCA56" w14:textId="77777777" w:rsidR="00A47F99" w:rsidRDefault="00A47F99">
      <w:pPr>
        <w:pStyle w:val="BodyText"/>
        <w:spacing w:before="9"/>
      </w:pPr>
    </w:p>
    <w:p w14:paraId="358825E7" w14:textId="77777777" w:rsidR="00A47F99" w:rsidRDefault="00E43EC2">
      <w:pPr>
        <w:pStyle w:val="BodyText"/>
        <w:ind w:left="470" w:right="260"/>
      </w:pPr>
      <w:r>
        <w:rPr>
          <w:color w:val="292F62"/>
        </w:rPr>
        <w:t>Public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Health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England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are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responsible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for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‘contact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tracing’</w:t>
      </w:r>
      <w:r>
        <w:rPr>
          <w:color w:val="292F62"/>
          <w:spacing w:val="-6"/>
        </w:rPr>
        <w:t xml:space="preserve"> </w:t>
      </w:r>
      <w:r>
        <w:rPr>
          <w:color w:val="292F62"/>
        </w:rPr>
        <w:t>(tracing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anyone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have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been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in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close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contact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with)</w:t>
      </w:r>
      <w:r>
        <w:rPr>
          <w:color w:val="292F62"/>
          <w:spacing w:val="-52"/>
        </w:rPr>
        <w:t xml:space="preserve"> </w:t>
      </w:r>
      <w:r>
        <w:rPr>
          <w:color w:val="292F62"/>
        </w:rPr>
        <w:t>and we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will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cooperate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with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them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as appropriate.</w:t>
      </w:r>
    </w:p>
    <w:p w14:paraId="4322CE88" w14:textId="77777777" w:rsidR="00A47F99" w:rsidRDefault="00A47F99">
      <w:pPr>
        <w:pStyle w:val="BodyText"/>
        <w:spacing w:before="9"/>
      </w:pPr>
    </w:p>
    <w:p w14:paraId="295A196A" w14:textId="77777777" w:rsidR="00A47F99" w:rsidRDefault="00E43EC2">
      <w:pPr>
        <w:pStyle w:val="Heading1"/>
        <w:numPr>
          <w:ilvl w:val="0"/>
          <w:numId w:val="5"/>
        </w:numPr>
        <w:tabs>
          <w:tab w:val="left" w:pos="470"/>
          <w:tab w:val="left" w:pos="471"/>
        </w:tabs>
        <w:spacing w:before="1"/>
        <w:ind w:hanging="364"/>
      </w:pPr>
      <w:bookmarkStart w:id="5" w:name="_bookmark6"/>
      <w:bookmarkEnd w:id="5"/>
      <w:r>
        <w:rPr>
          <w:color w:val="A01B67"/>
        </w:rPr>
        <w:t>What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to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do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if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you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are</w:t>
      </w:r>
      <w:r>
        <w:rPr>
          <w:color w:val="A01B67"/>
          <w:spacing w:val="-1"/>
        </w:rPr>
        <w:t xml:space="preserve"> </w:t>
      </w:r>
      <w:r>
        <w:rPr>
          <w:color w:val="A01B67"/>
        </w:rPr>
        <w:t>advised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by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a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medical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professional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to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self-isolate</w:t>
      </w:r>
    </w:p>
    <w:p w14:paraId="008DC177" w14:textId="77777777" w:rsidR="00A47F99" w:rsidRDefault="00A47F99">
      <w:pPr>
        <w:pStyle w:val="BodyText"/>
        <w:spacing w:before="10"/>
        <w:rPr>
          <w:b/>
        </w:rPr>
      </w:pPr>
    </w:p>
    <w:p w14:paraId="5943B06B" w14:textId="77777777" w:rsidR="00A47F99" w:rsidRDefault="00E43EC2">
      <w:pPr>
        <w:pStyle w:val="BodyText"/>
        <w:ind w:left="470" w:right="347"/>
      </w:pPr>
      <w:r>
        <w:rPr>
          <w:color w:val="292F62"/>
        </w:rPr>
        <w:t>New government advice is that people should stay at home if they, or anyone in their household has Coronavirus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or has symptoms of Coronavirus. Those at high risk may also have to self-isolate even if they, or anyone in their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household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doesn’t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have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symptoms.</w:t>
      </w:r>
    </w:p>
    <w:p w14:paraId="14D3EFF0" w14:textId="77777777" w:rsidR="00A47F99" w:rsidRDefault="00A47F99">
      <w:pPr>
        <w:sectPr w:rsidR="00A47F99">
          <w:pgSz w:w="11910" w:h="16840"/>
          <w:pgMar w:top="1340" w:right="500" w:bottom="1220" w:left="600" w:header="0" w:footer="1034" w:gutter="0"/>
          <w:cols w:space="720"/>
        </w:sectPr>
      </w:pPr>
    </w:p>
    <w:p w14:paraId="21A87AD1" w14:textId="77777777" w:rsidR="00A47F99" w:rsidRDefault="00E43EC2">
      <w:pPr>
        <w:pStyle w:val="BodyText"/>
        <w:spacing w:before="79"/>
        <w:ind w:left="470"/>
      </w:pPr>
      <w:r>
        <w:rPr>
          <w:color w:val="292F62"/>
        </w:rPr>
        <w:lastRenderedPageBreak/>
        <w:t>This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means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should:</w:t>
      </w:r>
    </w:p>
    <w:p w14:paraId="577C7958" w14:textId="77777777" w:rsidR="00A47F99" w:rsidRDefault="00A47F99">
      <w:pPr>
        <w:pStyle w:val="BodyText"/>
        <w:rPr>
          <w:sz w:val="21"/>
        </w:rPr>
      </w:pPr>
    </w:p>
    <w:p w14:paraId="5D480181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Stay</w:t>
      </w:r>
      <w:r>
        <w:rPr>
          <w:color w:val="292F62"/>
          <w:spacing w:val="-4"/>
          <w:sz w:val="20"/>
        </w:rPr>
        <w:t xml:space="preserve"> </w:t>
      </w:r>
      <w:r>
        <w:rPr>
          <w:color w:val="292F62"/>
          <w:sz w:val="20"/>
        </w:rPr>
        <w:t>at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home</w:t>
      </w:r>
    </w:p>
    <w:p w14:paraId="2E6E9837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Not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go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to work</w:t>
      </w:r>
      <w:r>
        <w:rPr>
          <w:color w:val="292F62"/>
          <w:spacing w:val="2"/>
          <w:sz w:val="20"/>
        </w:rPr>
        <w:t xml:space="preserve"> </w:t>
      </w:r>
      <w:r>
        <w:rPr>
          <w:color w:val="292F62"/>
          <w:sz w:val="20"/>
        </w:rPr>
        <w:t>or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public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areas</w:t>
      </w:r>
    </w:p>
    <w:p w14:paraId="63D25477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Not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use public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transport or taxis</w:t>
      </w:r>
    </w:p>
    <w:p w14:paraId="16FF34F2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spacing w:line="244" w:lineRule="exact"/>
        <w:rPr>
          <w:sz w:val="20"/>
        </w:rPr>
      </w:pPr>
      <w:r>
        <w:rPr>
          <w:color w:val="292F62"/>
          <w:sz w:val="20"/>
        </w:rPr>
        <w:t>Ask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friends,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family</w:t>
      </w:r>
      <w:r>
        <w:rPr>
          <w:color w:val="292F62"/>
          <w:spacing w:val="-5"/>
          <w:sz w:val="20"/>
        </w:rPr>
        <w:t xml:space="preserve"> </w:t>
      </w:r>
      <w:r>
        <w:rPr>
          <w:color w:val="292F62"/>
          <w:sz w:val="20"/>
        </w:rPr>
        <w:t>members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or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delivery</w:t>
      </w:r>
      <w:r>
        <w:rPr>
          <w:color w:val="292F62"/>
          <w:spacing w:val="-5"/>
          <w:sz w:val="20"/>
        </w:rPr>
        <w:t xml:space="preserve"> </w:t>
      </w:r>
      <w:r>
        <w:rPr>
          <w:color w:val="292F62"/>
          <w:sz w:val="20"/>
        </w:rPr>
        <w:t>services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to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carry</w:t>
      </w:r>
      <w:r>
        <w:rPr>
          <w:color w:val="292F62"/>
          <w:spacing w:val="-5"/>
          <w:sz w:val="20"/>
        </w:rPr>
        <w:t xml:space="preserve"> </w:t>
      </w:r>
      <w:r>
        <w:rPr>
          <w:color w:val="292F62"/>
          <w:sz w:val="20"/>
        </w:rPr>
        <w:t>out errands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for</w:t>
      </w:r>
      <w:r>
        <w:rPr>
          <w:color w:val="292F62"/>
          <w:spacing w:val="1"/>
          <w:sz w:val="20"/>
        </w:rPr>
        <w:t xml:space="preserve"> </w:t>
      </w:r>
      <w:r>
        <w:rPr>
          <w:color w:val="292F62"/>
          <w:sz w:val="20"/>
        </w:rPr>
        <w:t>you</w:t>
      </w:r>
    </w:p>
    <w:p w14:paraId="579EE7FA" w14:textId="77777777" w:rsidR="00A47F99" w:rsidRDefault="00E43EC2">
      <w:pPr>
        <w:pStyle w:val="ListParagraph"/>
        <w:numPr>
          <w:ilvl w:val="1"/>
          <w:numId w:val="5"/>
        </w:numPr>
        <w:tabs>
          <w:tab w:val="left" w:pos="902"/>
          <w:tab w:val="left" w:pos="903"/>
        </w:tabs>
        <w:rPr>
          <w:sz w:val="20"/>
        </w:rPr>
      </w:pPr>
      <w:r>
        <w:rPr>
          <w:color w:val="292F62"/>
          <w:sz w:val="20"/>
        </w:rPr>
        <w:t>Try</w:t>
      </w:r>
      <w:r>
        <w:rPr>
          <w:color w:val="292F62"/>
          <w:spacing w:val="-7"/>
          <w:sz w:val="20"/>
        </w:rPr>
        <w:t xml:space="preserve"> </w:t>
      </w:r>
      <w:r>
        <w:rPr>
          <w:color w:val="292F62"/>
          <w:sz w:val="20"/>
        </w:rPr>
        <w:t>to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avoid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visitors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to your home,</w:t>
      </w:r>
      <w:r>
        <w:rPr>
          <w:color w:val="292F62"/>
          <w:spacing w:val="-4"/>
          <w:sz w:val="20"/>
        </w:rPr>
        <w:t xml:space="preserve"> </w:t>
      </w:r>
      <w:r>
        <w:rPr>
          <w:color w:val="292F62"/>
          <w:sz w:val="20"/>
        </w:rPr>
        <w:t>although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it’s</w:t>
      </w:r>
      <w:r>
        <w:rPr>
          <w:color w:val="292F62"/>
          <w:spacing w:val="-2"/>
          <w:sz w:val="20"/>
        </w:rPr>
        <w:t xml:space="preserve"> </w:t>
      </w:r>
      <w:r>
        <w:rPr>
          <w:color w:val="292F62"/>
          <w:sz w:val="20"/>
        </w:rPr>
        <w:t>okay</w:t>
      </w:r>
      <w:r>
        <w:rPr>
          <w:color w:val="292F62"/>
          <w:spacing w:val="-6"/>
          <w:sz w:val="20"/>
        </w:rPr>
        <w:t xml:space="preserve"> </w:t>
      </w:r>
      <w:r>
        <w:rPr>
          <w:color w:val="292F62"/>
          <w:sz w:val="20"/>
        </w:rPr>
        <w:t>for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friends,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family</w:t>
      </w:r>
      <w:r>
        <w:rPr>
          <w:color w:val="292F62"/>
          <w:spacing w:val="-6"/>
          <w:sz w:val="20"/>
        </w:rPr>
        <w:t xml:space="preserve"> </w:t>
      </w:r>
      <w:r>
        <w:rPr>
          <w:color w:val="292F62"/>
          <w:sz w:val="20"/>
        </w:rPr>
        <w:t>and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delivery</w:t>
      </w:r>
      <w:r>
        <w:rPr>
          <w:color w:val="292F62"/>
          <w:spacing w:val="-4"/>
          <w:sz w:val="20"/>
        </w:rPr>
        <w:t xml:space="preserve"> </w:t>
      </w:r>
      <w:r>
        <w:rPr>
          <w:color w:val="292F62"/>
          <w:sz w:val="20"/>
        </w:rPr>
        <w:t>drivers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to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drop</w:t>
      </w:r>
      <w:r>
        <w:rPr>
          <w:color w:val="292F62"/>
          <w:spacing w:val="-3"/>
          <w:sz w:val="20"/>
        </w:rPr>
        <w:t xml:space="preserve"> </w:t>
      </w:r>
      <w:r>
        <w:rPr>
          <w:color w:val="292F62"/>
          <w:sz w:val="20"/>
        </w:rPr>
        <w:t>off</w:t>
      </w:r>
      <w:r>
        <w:rPr>
          <w:color w:val="292F62"/>
          <w:spacing w:val="-1"/>
          <w:sz w:val="20"/>
        </w:rPr>
        <w:t xml:space="preserve"> </w:t>
      </w:r>
      <w:r>
        <w:rPr>
          <w:color w:val="292F62"/>
          <w:sz w:val="20"/>
        </w:rPr>
        <w:t>food</w:t>
      </w:r>
    </w:p>
    <w:p w14:paraId="06364747" w14:textId="77777777" w:rsidR="00A47F99" w:rsidRDefault="00A47F99">
      <w:pPr>
        <w:pStyle w:val="BodyText"/>
        <w:spacing w:before="6"/>
      </w:pPr>
    </w:p>
    <w:p w14:paraId="6B592005" w14:textId="77777777" w:rsidR="00A47F99" w:rsidRDefault="00E43EC2">
      <w:pPr>
        <w:pStyle w:val="BodyText"/>
        <w:ind w:left="470" w:right="803"/>
      </w:pPr>
      <w:r>
        <w:rPr>
          <w:color w:val="292F62"/>
        </w:rPr>
        <w:t xml:space="preserve">You may need to do this for up to 14 days (longer if you are in a </w:t>
      </w:r>
      <w:proofErr w:type="gramStart"/>
      <w:r>
        <w:rPr>
          <w:color w:val="292F62"/>
        </w:rPr>
        <w:t>high risk</w:t>
      </w:r>
      <w:proofErr w:type="gramEnd"/>
      <w:r>
        <w:rPr>
          <w:color w:val="292F62"/>
        </w:rPr>
        <w:t xml:space="preserve"> group) to help reduce the possible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spread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of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infection.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Please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follow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the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advice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are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given.</w:t>
      </w:r>
    </w:p>
    <w:p w14:paraId="552E469E" w14:textId="77777777" w:rsidR="00A47F99" w:rsidRDefault="00A47F99">
      <w:pPr>
        <w:pStyle w:val="BodyText"/>
        <w:spacing w:before="11"/>
      </w:pPr>
    </w:p>
    <w:p w14:paraId="6B57FD54" w14:textId="77777777" w:rsidR="00A47F99" w:rsidRDefault="00E43EC2">
      <w:pPr>
        <w:pStyle w:val="BodyText"/>
        <w:ind w:left="470" w:right="962"/>
      </w:pPr>
      <w:r>
        <w:rPr>
          <w:color w:val="292F62"/>
        </w:rPr>
        <w:t>Please follow any additional advice given to you by health professionals.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The NHS has detailed advice on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self-isolation available</w:t>
      </w:r>
      <w:r>
        <w:rPr>
          <w:color w:val="292F62"/>
          <w:spacing w:val="3"/>
        </w:rPr>
        <w:t xml:space="preserve"> </w:t>
      </w:r>
      <w:hyperlink r:id="rId13">
        <w:r>
          <w:rPr>
            <w:color w:val="17B3B4"/>
            <w:u w:val="single" w:color="17B3B4"/>
          </w:rPr>
          <w:t>here</w:t>
        </w:r>
        <w:r>
          <w:rPr>
            <w:color w:val="292F62"/>
          </w:rPr>
          <w:t>.</w:t>
        </w:r>
      </w:hyperlink>
    </w:p>
    <w:p w14:paraId="299E68DE" w14:textId="77777777" w:rsidR="00A47F99" w:rsidRDefault="00A47F99">
      <w:pPr>
        <w:pStyle w:val="BodyText"/>
        <w:spacing w:before="8"/>
        <w:rPr>
          <w:sz w:val="12"/>
        </w:rPr>
      </w:pPr>
    </w:p>
    <w:p w14:paraId="4D56C022" w14:textId="77777777" w:rsidR="00A47F99" w:rsidRDefault="00E43EC2">
      <w:pPr>
        <w:pStyle w:val="BodyText"/>
        <w:ind w:left="470" w:right="260"/>
      </w:pPr>
      <w:r>
        <w:rPr>
          <w:color w:val="292F62"/>
        </w:rPr>
        <w:t>The government has up to date information for individuals who have travelled overseas and returned to the UK.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If</w:t>
      </w:r>
      <w:r>
        <w:rPr>
          <w:color w:val="292F62"/>
          <w:spacing w:val="-53"/>
        </w:rPr>
        <w:t xml:space="preserve"> </w:t>
      </w:r>
      <w:r>
        <w:rPr>
          <w:color w:val="292F62"/>
        </w:rPr>
        <w:t>you have been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abroad recently,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please</w:t>
      </w:r>
      <w:r>
        <w:rPr>
          <w:color w:val="292F62"/>
          <w:spacing w:val="-1"/>
        </w:rPr>
        <w:t xml:space="preserve"> </w:t>
      </w:r>
      <w:proofErr w:type="gramStart"/>
      <w:r>
        <w:rPr>
          <w:color w:val="292F62"/>
        </w:rPr>
        <w:t>consult</w:t>
      </w:r>
      <w:proofErr w:type="gramEnd"/>
      <w:r>
        <w:rPr>
          <w:color w:val="292F62"/>
          <w:spacing w:val="-2"/>
        </w:rPr>
        <w:t xml:space="preserve"> </w:t>
      </w:r>
      <w:r>
        <w:rPr>
          <w:color w:val="292F62"/>
        </w:rPr>
        <w:t>this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and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inform</w:t>
      </w:r>
      <w:r>
        <w:rPr>
          <w:color w:val="292F62"/>
          <w:spacing w:val="3"/>
        </w:rPr>
        <w:t xml:space="preserve"> </w:t>
      </w:r>
      <w:r>
        <w:rPr>
          <w:color w:val="292F62"/>
        </w:rPr>
        <w:t>us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if</w:t>
      </w:r>
      <w:r>
        <w:rPr>
          <w:color w:val="292F62"/>
          <w:spacing w:val="2"/>
        </w:rPr>
        <w:t xml:space="preserve"> </w:t>
      </w:r>
      <w:r>
        <w:rPr>
          <w:color w:val="292F62"/>
        </w:rPr>
        <w:t>you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are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required</w:t>
      </w:r>
      <w:r>
        <w:rPr>
          <w:color w:val="292F62"/>
          <w:spacing w:val="-2"/>
        </w:rPr>
        <w:t xml:space="preserve"> </w:t>
      </w:r>
      <w:r>
        <w:rPr>
          <w:color w:val="292F62"/>
        </w:rPr>
        <w:t>to self-isolate.</w:t>
      </w:r>
    </w:p>
    <w:p w14:paraId="1415A4C8" w14:textId="77777777" w:rsidR="00A47F99" w:rsidRDefault="00A47F99">
      <w:pPr>
        <w:pStyle w:val="BodyText"/>
        <w:spacing w:before="6"/>
      </w:pPr>
    </w:p>
    <w:p w14:paraId="326D6D9C" w14:textId="77777777" w:rsidR="00A47F99" w:rsidRDefault="00A47F99">
      <w:pPr>
        <w:pStyle w:val="BodyText"/>
        <w:spacing w:before="6"/>
      </w:pPr>
      <w:bookmarkStart w:id="6" w:name="_bookmark7"/>
      <w:bookmarkEnd w:id="6"/>
    </w:p>
    <w:p w14:paraId="43FAE841" w14:textId="77777777" w:rsidR="00A47F99" w:rsidRDefault="00A47F99">
      <w:pPr>
        <w:pStyle w:val="BodyText"/>
        <w:spacing w:before="8"/>
      </w:pPr>
      <w:bookmarkStart w:id="7" w:name="_bookmark10"/>
      <w:bookmarkStart w:id="8" w:name="_bookmark11"/>
      <w:bookmarkStart w:id="9" w:name="_bookmark12"/>
      <w:bookmarkEnd w:id="7"/>
      <w:bookmarkEnd w:id="8"/>
      <w:bookmarkEnd w:id="9"/>
    </w:p>
    <w:p w14:paraId="0BACDE08" w14:textId="77777777" w:rsidR="00A47F99" w:rsidRDefault="00E43EC2">
      <w:pPr>
        <w:pStyle w:val="Heading1"/>
        <w:numPr>
          <w:ilvl w:val="0"/>
          <w:numId w:val="5"/>
        </w:numPr>
        <w:tabs>
          <w:tab w:val="left" w:pos="471"/>
        </w:tabs>
        <w:ind w:hanging="364"/>
      </w:pPr>
      <w:bookmarkStart w:id="10" w:name="_bookmark14"/>
      <w:bookmarkEnd w:id="10"/>
      <w:r>
        <w:rPr>
          <w:color w:val="A01B67"/>
        </w:rPr>
        <w:t>Where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to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find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up</w:t>
      </w:r>
      <w:r>
        <w:rPr>
          <w:color w:val="A01B67"/>
          <w:spacing w:val="-2"/>
        </w:rPr>
        <w:t xml:space="preserve"> </w:t>
      </w:r>
      <w:r>
        <w:rPr>
          <w:color w:val="A01B67"/>
        </w:rPr>
        <w:t>to</w:t>
      </w:r>
      <w:r>
        <w:rPr>
          <w:color w:val="A01B67"/>
          <w:spacing w:val="-3"/>
        </w:rPr>
        <w:t xml:space="preserve"> </w:t>
      </w:r>
      <w:r>
        <w:rPr>
          <w:color w:val="A01B67"/>
        </w:rPr>
        <w:t>date</w:t>
      </w:r>
      <w:r>
        <w:rPr>
          <w:color w:val="A01B67"/>
          <w:spacing w:val="-4"/>
        </w:rPr>
        <w:t xml:space="preserve"> </w:t>
      </w:r>
      <w:r>
        <w:rPr>
          <w:color w:val="A01B67"/>
        </w:rPr>
        <w:t>information</w:t>
      </w:r>
    </w:p>
    <w:p w14:paraId="01CE9946" w14:textId="77777777" w:rsidR="00A47F99" w:rsidRDefault="00A47F99">
      <w:pPr>
        <w:pStyle w:val="BodyText"/>
        <w:spacing w:before="11"/>
        <w:rPr>
          <w:b/>
        </w:rPr>
      </w:pPr>
    </w:p>
    <w:p w14:paraId="6DDAC707" w14:textId="77777777" w:rsidR="00A47F99" w:rsidRDefault="00E43EC2">
      <w:pPr>
        <w:pStyle w:val="BodyText"/>
        <w:ind w:left="470"/>
      </w:pPr>
      <w:r>
        <w:rPr>
          <w:color w:val="292F62"/>
        </w:rPr>
        <w:t>UK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Government:</w:t>
      </w:r>
      <w:r>
        <w:rPr>
          <w:color w:val="292F62"/>
          <w:spacing w:val="-1"/>
        </w:rPr>
        <w:t xml:space="preserve"> </w:t>
      </w:r>
      <w:hyperlink r:id="rId14">
        <w:r>
          <w:rPr>
            <w:color w:val="17B3B4"/>
            <w:u w:val="single" w:color="17B3B4"/>
          </w:rPr>
          <w:t>Social</w:t>
        </w:r>
        <w:r>
          <w:rPr>
            <w:color w:val="17B3B4"/>
            <w:spacing w:val="-4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distancing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and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protecting</w:t>
        </w:r>
        <w:r>
          <w:rPr>
            <w:color w:val="17B3B4"/>
            <w:spacing w:val="-1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high risk</w:t>
        </w:r>
        <w:r>
          <w:rPr>
            <w:color w:val="17B3B4"/>
            <w:spacing w:val="1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groups</w:t>
        </w:r>
      </w:hyperlink>
    </w:p>
    <w:p w14:paraId="7D124503" w14:textId="77777777" w:rsidR="00A47F99" w:rsidRDefault="00A47F99">
      <w:pPr>
        <w:pStyle w:val="BodyText"/>
        <w:spacing w:before="9"/>
        <w:rPr>
          <w:sz w:val="12"/>
        </w:rPr>
      </w:pPr>
    </w:p>
    <w:p w14:paraId="40EE8365" w14:textId="77777777" w:rsidR="00A47F99" w:rsidRDefault="00E43EC2">
      <w:pPr>
        <w:pStyle w:val="BodyText"/>
        <w:spacing w:before="93"/>
        <w:ind w:left="470" w:right="260"/>
      </w:pPr>
      <w:r>
        <w:rPr>
          <w:color w:val="292F62"/>
        </w:rPr>
        <w:t>UK</w:t>
      </w:r>
      <w:r>
        <w:rPr>
          <w:color w:val="292F62"/>
          <w:spacing w:val="-6"/>
        </w:rPr>
        <w:t xml:space="preserve"> </w:t>
      </w:r>
      <w:r>
        <w:rPr>
          <w:color w:val="292F62"/>
        </w:rPr>
        <w:t>Government:</w:t>
      </w:r>
      <w:r>
        <w:rPr>
          <w:color w:val="292F62"/>
          <w:spacing w:val="-5"/>
        </w:rPr>
        <w:t xml:space="preserve"> </w:t>
      </w:r>
      <w:hyperlink r:id="rId15">
        <w:r>
          <w:rPr>
            <w:color w:val="17B3B4"/>
            <w:u w:val="single" w:color="17B3B4"/>
          </w:rPr>
          <w:t>travel</w:t>
        </w:r>
        <w:r>
          <w:rPr>
            <w:color w:val="17B3B4"/>
            <w:spacing w:val="-6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information</w:t>
        </w:r>
        <w:r>
          <w:rPr>
            <w:color w:val="17B3B4"/>
            <w:spacing w:val="-2"/>
          </w:rPr>
          <w:t xml:space="preserve"> </w:t>
        </w:r>
      </w:hyperlink>
      <w:r>
        <w:rPr>
          <w:color w:val="292F62"/>
        </w:rPr>
        <w:t>including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information</w:t>
      </w:r>
      <w:r>
        <w:rPr>
          <w:color w:val="292F62"/>
          <w:spacing w:val="-7"/>
        </w:rPr>
        <w:t xml:space="preserve"> </w:t>
      </w:r>
      <w:r>
        <w:rPr>
          <w:color w:val="292F62"/>
        </w:rPr>
        <w:t>about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‘high</w:t>
      </w:r>
      <w:r>
        <w:rPr>
          <w:color w:val="292F62"/>
          <w:spacing w:val="-7"/>
        </w:rPr>
        <w:t xml:space="preserve"> </w:t>
      </w:r>
      <w:r>
        <w:rPr>
          <w:color w:val="292F62"/>
        </w:rPr>
        <w:t>risk’</w:t>
      </w:r>
      <w:r>
        <w:rPr>
          <w:color w:val="292F62"/>
          <w:spacing w:val="-6"/>
        </w:rPr>
        <w:t xml:space="preserve"> </w:t>
      </w:r>
      <w:r>
        <w:rPr>
          <w:color w:val="292F62"/>
        </w:rPr>
        <w:t>countries/regions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and</w:t>
      </w:r>
      <w:r>
        <w:rPr>
          <w:color w:val="292F62"/>
          <w:spacing w:val="-5"/>
        </w:rPr>
        <w:t xml:space="preserve"> </w:t>
      </w:r>
      <w:r>
        <w:rPr>
          <w:color w:val="292F62"/>
        </w:rPr>
        <w:t>information</w:t>
      </w:r>
      <w:r>
        <w:rPr>
          <w:color w:val="292F62"/>
          <w:spacing w:val="-6"/>
        </w:rPr>
        <w:t xml:space="preserve"> </w:t>
      </w:r>
      <w:r>
        <w:rPr>
          <w:color w:val="292F62"/>
        </w:rPr>
        <w:t>for</w:t>
      </w:r>
      <w:r>
        <w:rPr>
          <w:color w:val="292F62"/>
          <w:spacing w:val="1"/>
        </w:rPr>
        <w:t xml:space="preserve"> </w:t>
      </w:r>
      <w:r>
        <w:rPr>
          <w:color w:val="292F62"/>
        </w:rPr>
        <w:t>people travelling</w:t>
      </w:r>
      <w:r>
        <w:rPr>
          <w:color w:val="292F62"/>
          <w:spacing w:val="-1"/>
        </w:rPr>
        <w:t xml:space="preserve"> </w:t>
      </w:r>
      <w:r>
        <w:rPr>
          <w:color w:val="292F62"/>
        </w:rPr>
        <w:t>overseas.</w:t>
      </w:r>
    </w:p>
    <w:p w14:paraId="1933848C" w14:textId="77777777" w:rsidR="00A47F99" w:rsidRDefault="00A47F99">
      <w:pPr>
        <w:pStyle w:val="BodyText"/>
        <w:rPr>
          <w:sz w:val="21"/>
        </w:rPr>
      </w:pPr>
    </w:p>
    <w:p w14:paraId="6870B3F1" w14:textId="77777777" w:rsidR="00A47F99" w:rsidRDefault="00E43EC2">
      <w:pPr>
        <w:pStyle w:val="BodyText"/>
        <w:ind w:left="470"/>
      </w:pPr>
      <w:r>
        <w:rPr>
          <w:color w:val="292F62"/>
        </w:rPr>
        <w:t>NHS:</w:t>
      </w:r>
      <w:r>
        <w:rPr>
          <w:color w:val="292F62"/>
          <w:spacing w:val="-2"/>
        </w:rPr>
        <w:t xml:space="preserve"> </w:t>
      </w:r>
      <w:hyperlink r:id="rId16">
        <w:r>
          <w:rPr>
            <w:color w:val="17B3B4"/>
            <w:u w:val="single" w:color="17B3B4"/>
          </w:rPr>
          <w:t>information</w:t>
        </w:r>
        <w:r>
          <w:rPr>
            <w:color w:val="17B3B4"/>
            <w:spacing w:val="-4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about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Coronavirus</w:t>
        </w:r>
      </w:hyperlink>
    </w:p>
    <w:p w14:paraId="46B41086" w14:textId="77777777" w:rsidR="00A47F99" w:rsidRDefault="00A47F99">
      <w:pPr>
        <w:pStyle w:val="BodyText"/>
        <w:spacing w:before="10"/>
        <w:rPr>
          <w:sz w:val="12"/>
        </w:rPr>
      </w:pPr>
    </w:p>
    <w:p w14:paraId="04EAB4B5" w14:textId="77777777" w:rsidR="00A47F99" w:rsidRDefault="00E43EC2">
      <w:pPr>
        <w:pStyle w:val="BodyText"/>
        <w:spacing w:before="92"/>
        <w:ind w:left="470"/>
      </w:pPr>
      <w:r>
        <w:rPr>
          <w:color w:val="292F62"/>
        </w:rPr>
        <w:t>World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>Health</w:t>
      </w:r>
      <w:r>
        <w:rPr>
          <w:color w:val="292F62"/>
          <w:spacing w:val="-4"/>
        </w:rPr>
        <w:t xml:space="preserve"> </w:t>
      </w:r>
      <w:r>
        <w:rPr>
          <w:color w:val="292F62"/>
        </w:rPr>
        <w:t xml:space="preserve">Authority: </w:t>
      </w:r>
      <w:hyperlink r:id="rId17">
        <w:r>
          <w:rPr>
            <w:color w:val="17B3B4"/>
            <w:u w:val="single" w:color="17B3B4"/>
          </w:rPr>
          <w:t>latest</w:t>
        </w:r>
        <w:r>
          <w:rPr>
            <w:color w:val="17B3B4"/>
            <w:spacing w:val="-4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advice</w:t>
        </w:r>
      </w:hyperlink>
    </w:p>
    <w:p w14:paraId="3B2336EE" w14:textId="77777777" w:rsidR="00A47F99" w:rsidRDefault="00A47F99">
      <w:pPr>
        <w:pStyle w:val="BodyText"/>
        <w:spacing w:before="8"/>
        <w:rPr>
          <w:sz w:val="12"/>
        </w:rPr>
      </w:pPr>
    </w:p>
    <w:p w14:paraId="50FF249F" w14:textId="77777777" w:rsidR="00A47F99" w:rsidRDefault="00E43EC2">
      <w:pPr>
        <w:pStyle w:val="BodyText"/>
        <w:spacing w:before="93"/>
        <w:ind w:left="470"/>
      </w:pPr>
      <w:r>
        <w:rPr>
          <w:color w:val="292F62"/>
        </w:rPr>
        <w:t>UK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Government:</w:t>
      </w:r>
      <w:r>
        <w:rPr>
          <w:color w:val="292F62"/>
          <w:spacing w:val="-1"/>
        </w:rPr>
        <w:t xml:space="preserve"> </w:t>
      </w:r>
      <w:hyperlink r:id="rId18">
        <w:r>
          <w:rPr>
            <w:color w:val="17B3B4"/>
            <w:u w:val="single" w:color="17B3B4"/>
          </w:rPr>
          <w:t>Number</w:t>
        </w:r>
        <w:r>
          <w:rPr>
            <w:color w:val="17B3B4"/>
            <w:spacing w:val="-1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of coronavirus</w:t>
        </w:r>
        <w:r>
          <w:rPr>
            <w:color w:val="17B3B4"/>
            <w:spacing w:val="-1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(COVID-19)</w:t>
        </w:r>
        <w:r>
          <w:rPr>
            <w:color w:val="17B3B4"/>
            <w:spacing w:val="-1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cases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and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risk</w:t>
        </w:r>
        <w:r>
          <w:rPr>
            <w:color w:val="17B3B4"/>
            <w:spacing w:val="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in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the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UK</w:t>
        </w:r>
      </w:hyperlink>
    </w:p>
    <w:p w14:paraId="672CD1A2" w14:textId="77777777" w:rsidR="00A47F99" w:rsidRDefault="00A47F99">
      <w:pPr>
        <w:pStyle w:val="BodyText"/>
        <w:spacing w:before="9"/>
        <w:rPr>
          <w:sz w:val="12"/>
        </w:rPr>
      </w:pPr>
    </w:p>
    <w:p w14:paraId="3D7326F1" w14:textId="77777777" w:rsidR="00A47F99" w:rsidRDefault="00E43EC2">
      <w:pPr>
        <w:pStyle w:val="BodyText"/>
        <w:spacing w:before="93"/>
        <w:ind w:left="470"/>
      </w:pPr>
      <w:r>
        <w:rPr>
          <w:color w:val="292F62"/>
        </w:rPr>
        <w:t>UK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Government:</w:t>
      </w:r>
      <w:r>
        <w:rPr>
          <w:color w:val="292F62"/>
          <w:spacing w:val="-1"/>
        </w:rPr>
        <w:t xml:space="preserve"> </w:t>
      </w:r>
      <w:hyperlink r:id="rId19">
        <w:r>
          <w:rPr>
            <w:color w:val="17B3B4"/>
            <w:u w:val="single" w:color="17B3B4"/>
          </w:rPr>
          <w:t>Guidance</w:t>
        </w:r>
        <w:r>
          <w:rPr>
            <w:color w:val="17B3B4"/>
            <w:spacing w:val="-1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for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businesses</w:t>
        </w:r>
      </w:hyperlink>
    </w:p>
    <w:p w14:paraId="05A9C565" w14:textId="77777777" w:rsidR="00A47F99" w:rsidRDefault="00A47F99">
      <w:pPr>
        <w:pStyle w:val="BodyText"/>
        <w:spacing w:before="9"/>
        <w:rPr>
          <w:sz w:val="12"/>
        </w:rPr>
      </w:pPr>
    </w:p>
    <w:p w14:paraId="5D065F00" w14:textId="77777777" w:rsidR="00A47F99" w:rsidRDefault="00E43EC2">
      <w:pPr>
        <w:pStyle w:val="BodyText"/>
        <w:spacing w:before="93"/>
        <w:ind w:left="470"/>
      </w:pPr>
      <w:r>
        <w:rPr>
          <w:color w:val="292F62"/>
        </w:rPr>
        <w:t>NHS:</w:t>
      </w:r>
      <w:r>
        <w:rPr>
          <w:color w:val="292F62"/>
          <w:spacing w:val="-1"/>
        </w:rPr>
        <w:t xml:space="preserve"> </w:t>
      </w:r>
      <w:hyperlink r:id="rId20">
        <w:r>
          <w:rPr>
            <w:color w:val="17B3B4"/>
            <w:u w:val="single" w:color="17B3B4"/>
          </w:rPr>
          <w:t>guidance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on staying at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home</w:t>
        </w:r>
      </w:hyperlink>
    </w:p>
    <w:p w14:paraId="58775C63" w14:textId="77777777" w:rsidR="00A47F99" w:rsidRDefault="00A47F99">
      <w:pPr>
        <w:pStyle w:val="BodyText"/>
        <w:spacing w:before="10"/>
        <w:rPr>
          <w:sz w:val="12"/>
        </w:rPr>
      </w:pPr>
    </w:p>
    <w:p w14:paraId="7620368D" w14:textId="77777777" w:rsidR="00A47F99" w:rsidRDefault="00E43EC2">
      <w:pPr>
        <w:pStyle w:val="BodyText"/>
        <w:spacing w:before="93"/>
        <w:ind w:left="470"/>
      </w:pPr>
      <w:r>
        <w:rPr>
          <w:color w:val="292F62"/>
        </w:rPr>
        <w:t>UK</w:t>
      </w:r>
      <w:r>
        <w:rPr>
          <w:color w:val="292F62"/>
          <w:spacing w:val="-3"/>
        </w:rPr>
        <w:t xml:space="preserve"> </w:t>
      </w:r>
      <w:r>
        <w:rPr>
          <w:color w:val="292F62"/>
        </w:rPr>
        <w:t>Government:</w:t>
      </w:r>
      <w:r>
        <w:rPr>
          <w:color w:val="292F62"/>
          <w:spacing w:val="-1"/>
        </w:rPr>
        <w:t xml:space="preserve"> </w:t>
      </w:r>
      <w:hyperlink r:id="rId21">
        <w:r>
          <w:rPr>
            <w:color w:val="17B3B4"/>
            <w:u w:val="single" w:color="17B3B4"/>
          </w:rPr>
          <w:t>guidance on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staying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at</w:t>
        </w:r>
        <w:r>
          <w:rPr>
            <w:color w:val="17B3B4"/>
            <w:spacing w:val="-2"/>
            <w:u w:val="single" w:color="17B3B4"/>
          </w:rPr>
          <w:t xml:space="preserve"> </w:t>
        </w:r>
        <w:r>
          <w:rPr>
            <w:color w:val="17B3B4"/>
            <w:u w:val="single" w:color="17B3B4"/>
          </w:rPr>
          <w:t>home</w:t>
        </w:r>
      </w:hyperlink>
    </w:p>
    <w:p w14:paraId="4CD9B157" w14:textId="77777777" w:rsidR="00A47F99" w:rsidRDefault="00A47F99">
      <w:pPr>
        <w:pStyle w:val="BodyText"/>
      </w:pPr>
    </w:p>
    <w:p w14:paraId="567522A8" w14:textId="77777777" w:rsidR="00A47F99" w:rsidRDefault="00A47F99">
      <w:pPr>
        <w:pStyle w:val="BodyText"/>
      </w:pPr>
    </w:p>
    <w:p w14:paraId="66BF6EE1" w14:textId="77777777" w:rsidR="00A47F99" w:rsidRDefault="00A47F99">
      <w:pPr>
        <w:pStyle w:val="BodyText"/>
      </w:pPr>
    </w:p>
    <w:p w14:paraId="590DA480" w14:textId="77777777" w:rsidR="00A47F99" w:rsidRDefault="00A47F99">
      <w:pPr>
        <w:pStyle w:val="BodyText"/>
      </w:pPr>
    </w:p>
    <w:p w14:paraId="7B6C9884" w14:textId="77777777" w:rsidR="00A47F99" w:rsidRDefault="00A47F99">
      <w:pPr>
        <w:pStyle w:val="BodyText"/>
      </w:pPr>
    </w:p>
    <w:p w14:paraId="1023EDE0" w14:textId="77777777" w:rsidR="00A47F99" w:rsidRDefault="00A47F99">
      <w:pPr>
        <w:pStyle w:val="BodyText"/>
      </w:pPr>
    </w:p>
    <w:p w14:paraId="4D696FD5" w14:textId="77777777" w:rsidR="00A47F99" w:rsidRDefault="00A47F99">
      <w:pPr>
        <w:pStyle w:val="BodyText"/>
      </w:pPr>
    </w:p>
    <w:p w14:paraId="60F426D4" w14:textId="77777777" w:rsidR="00A47F99" w:rsidRDefault="00A47F99">
      <w:pPr>
        <w:pStyle w:val="BodyText"/>
      </w:pPr>
    </w:p>
    <w:p w14:paraId="118274CD" w14:textId="77777777" w:rsidR="00A47F99" w:rsidRDefault="00A47F99">
      <w:pPr>
        <w:pStyle w:val="BodyText"/>
      </w:pPr>
    </w:p>
    <w:p w14:paraId="54C79185" w14:textId="77777777" w:rsidR="00A47F99" w:rsidRDefault="00A47F99">
      <w:pPr>
        <w:pStyle w:val="BodyText"/>
      </w:pPr>
    </w:p>
    <w:p w14:paraId="07268C3D" w14:textId="77777777" w:rsidR="00A47F99" w:rsidRDefault="00A47F99">
      <w:pPr>
        <w:pStyle w:val="BodyText"/>
      </w:pPr>
    </w:p>
    <w:p w14:paraId="6CDEA95E" w14:textId="77777777" w:rsidR="00A47F99" w:rsidRDefault="00A47F99">
      <w:pPr>
        <w:pStyle w:val="BodyText"/>
      </w:pPr>
    </w:p>
    <w:p w14:paraId="3514779B" w14:textId="77777777" w:rsidR="00A47F99" w:rsidRDefault="00A47F99">
      <w:pPr>
        <w:pStyle w:val="BodyText"/>
      </w:pPr>
    </w:p>
    <w:p w14:paraId="6D3D43E8" w14:textId="77777777" w:rsidR="00A47F99" w:rsidRDefault="00A47F99">
      <w:pPr>
        <w:pStyle w:val="BodyText"/>
      </w:pPr>
    </w:p>
    <w:p w14:paraId="626309E0" w14:textId="77777777" w:rsidR="00A47F99" w:rsidRDefault="00A47F99">
      <w:pPr>
        <w:pStyle w:val="BodyText"/>
        <w:rPr>
          <w:sz w:val="27"/>
        </w:rPr>
      </w:pPr>
    </w:p>
    <w:p w14:paraId="0C7EB41D" w14:textId="6ADA0840" w:rsidR="00A47F99" w:rsidRDefault="00A47F99">
      <w:pPr>
        <w:spacing w:before="96"/>
        <w:ind w:left="107"/>
        <w:rPr>
          <w:sz w:val="16"/>
        </w:rPr>
      </w:pPr>
    </w:p>
    <w:p w14:paraId="73D078ED" w14:textId="77777777" w:rsidR="00A47F99" w:rsidRDefault="00A47F99">
      <w:pPr>
        <w:pStyle w:val="BodyText"/>
        <w:rPr>
          <w:sz w:val="18"/>
        </w:rPr>
      </w:pPr>
    </w:p>
    <w:p w14:paraId="1FBC0560" w14:textId="77777777" w:rsidR="00A47F99" w:rsidRDefault="00A47F99">
      <w:pPr>
        <w:pStyle w:val="BodyText"/>
        <w:rPr>
          <w:sz w:val="18"/>
        </w:rPr>
      </w:pPr>
    </w:p>
    <w:p w14:paraId="0B26EF4C" w14:textId="21198397" w:rsidR="00A47F99" w:rsidRDefault="00A47F99">
      <w:pPr>
        <w:spacing w:before="115"/>
        <w:ind w:right="321"/>
        <w:jc w:val="right"/>
        <w:rPr>
          <w:sz w:val="16"/>
        </w:rPr>
      </w:pPr>
    </w:p>
    <w:sectPr w:rsidR="00A47F99">
      <w:footerReference w:type="default" r:id="rId22"/>
      <w:pgSz w:w="11910" w:h="16840"/>
      <w:pgMar w:top="1340" w:right="50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5CF8" w14:textId="77777777" w:rsidR="00ED40D6" w:rsidRDefault="00ED40D6">
      <w:r>
        <w:separator/>
      </w:r>
    </w:p>
  </w:endnote>
  <w:endnote w:type="continuationSeparator" w:id="0">
    <w:p w14:paraId="13651CED" w14:textId="77777777" w:rsidR="00ED40D6" w:rsidRDefault="00E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EBB8" w14:textId="451E042C" w:rsidR="00A47F99" w:rsidRDefault="00A47F99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552B" w14:textId="77777777" w:rsidR="00A47F99" w:rsidRDefault="00A47F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FC85" w14:textId="77777777" w:rsidR="00ED40D6" w:rsidRDefault="00ED40D6">
      <w:r>
        <w:separator/>
      </w:r>
    </w:p>
  </w:footnote>
  <w:footnote w:type="continuationSeparator" w:id="0">
    <w:p w14:paraId="40329239" w14:textId="77777777" w:rsidR="00ED40D6" w:rsidRDefault="00E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309"/>
    <w:multiLevelType w:val="hybridMultilevel"/>
    <w:tmpl w:val="FE24461A"/>
    <w:lvl w:ilvl="0" w:tplc="C51A0BB8">
      <w:start w:val="10"/>
      <w:numFmt w:val="decimal"/>
      <w:lvlText w:val="%1"/>
      <w:lvlJc w:val="left"/>
      <w:pPr>
        <w:ind w:left="902" w:hanging="433"/>
        <w:jc w:val="left"/>
      </w:pPr>
      <w:rPr>
        <w:rFonts w:hint="default"/>
        <w:lang w:val="en-GB" w:eastAsia="en-US" w:bidi="ar-SA"/>
      </w:rPr>
    </w:lvl>
    <w:lvl w:ilvl="1" w:tplc="FE604D54">
      <w:start w:val="1"/>
      <w:numFmt w:val="decimal"/>
      <w:lvlText w:val="%1.%2"/>
      <w:lvlJc w:val="left"/>
      <w:pPr>
        <w:ind w:left="902" w:hanging="433"/>
        <w:jc w:val="left"/>
      </w:pPr>
      <w:rPr>
        <w:rFonts w:ascii="Arial" w:eastAsia="Arial" w:hAnsi="Arial" w:cs="Arial" w:hint="default"/>
        <w:color w:val="292F62"/>
        <w:spacing w:val="-1"/>
        <w:w w:val="99"/>
        <w:sz w:val="20"/>
        <w:szCs w:val="20"/>
        <w:lang w:val="en-GB" w:eastAsia="en-US" w:bidi="ar-SA"/>
      </w:rPr>
    </w:lvl>
    <w:lvl w:ilvl="2" w:tplc="E214A8A4">
      <w:numFmt w:val="bullet"/>
      <w:lvlText w:val="•"/>
      <w:lvlJc w:val="left"/>
      <w:pPr>
        <w:ind w:left="2881" w:hanging="433"/>
      </w:pPr>
      <w:rPr>
        <w:rFonts w:hint="default"/>
        <w:lang w:val="en-GB" w:eastAsia="en-US" w:bidi="ar-SA"/>
      </w:rPr>
    </w:lvl>
    <w:lvl w:ilvl="3" w:tplc="0F5484E6">
      <w:numFmt w:val="bullet"/>
      <w:lvlText w:val="•"/>
      <w:lvlJc w:val="left"/>
      <w:pPr>
        <w:ind w:left="3871" w:hanging="433"/>
      </w:pPr>
      <w:rPr>
        <w:rFonts w:hint="default"/>
        <w:lang w:val="en-GB" w:eastAsia="en-US" w:bidi="ar-SA"/>
      </w:rPr>
    </w:lvl>
    <w:lvl w:ilvl="4" w:tplc="D94A8A4E">
      <w:numFmt w:val="bullet"/>
      <w:lvlText w:val="•"/>
      <w:lvlJc w:val="left"/>
      <w:pPr>
        <w:ind w:left="4862" w:hanging="433"/>
      </w:pPr>
      <w:rPr>
        <w:rFonts w:hint="default"/>
        <w:lang w:val="en-GB" w:eastAsia="en-US" w:bidi="ar-SA"/>
      </w:rPr>
    </w:lvl>
    <w:lvl w:ilvl="5" w:tplc="3E66565A">
      <w:numFmt w:val="bullet"/>
      <w:lvlText w:val="•"/>
      <w:lvlJc w:val="left"/>
      <w:pPr>
        <w:ind w:left="5853" w:hanging="433"/>
      </w:pPr>
      <w:rPr>
        <w:rFonts w:hint="default"/>
        <w:lang w:val="en-GB" w:eastAsia="en-US" w:bidi="ar-SA"/>
      </w:rPr>
    </w:lvl>
    <w:lvl w:ilvl="6" w:tplc="5756E71C">
      <w:numFmt w:val="bullet"/>
      <w:lvlText w:val="•"/>
      <w:lvlJc w:val="left"/>
      <w:pPr>
        <w:ind w:left="6843" w:hanging="433"/>
      </w:pPr>
      <w:rPr>
        <w:rFonts w:hint="default"/>
        <w:lang w:val="en-GB" w:eastAsia="en-US" w:bidi="ar-SA"/>
      </w:rPr>
    </w:lvl>
    <w:lvl w:ilvl="7" w:tplc="C8D295C0">
      <w:numFmt w:val="bullet"/>
      <w:lvlText w:val="•"/>
      <w:lvlJc w:val="left"/>
      <w:pPr>
        <w:ind w:left="7834" w:hanging="433"/>
      </w:pPr>
      <w:rPr>
        <w:rFonts w:hint="default"/>
        <w:lang w:val="en-GB" w:eastAsia="en-US" w:bidi="ar-SA"/>
      </w:rPr>
    </w:lvl>
    <w:lvl w:ilvl="8" w:tplc="855A7244">
      <w:numFmt w:val="bullet"/>
      <w:lvlText w:val="•"/>
      <w:lvlJc w:val="left"/>
      <w:pPr>
        <w:ind w:left="8825" w:hanging="433"/>
      </w:pPr>
      <w:rPr>
        <w:rFonts w:hint="default"/>
        <w:lang w:val="en-GB" w:eastAsia="en-US" w:bidi="ar-SA"/>
      </w:rPr>
    </w:lvl>
  </w:abstractNum>
  <w:abstractNum w:abstractNumId="1" w15:restartNumberingAfterBreak="0">
    <w:nsid w:val="089A240D"/>
    <w:multiLevelType w:val="hybridMultilevel"/>
    <w:tmpl w:val="91E0C6E6"/>
    <w:lvl w:ilvl="0" w:tplc="EC8EC32E">
      <w:start w:val="8"/>
      <w:numFmt w:val="decimal"/>
      <w:lvlText w:val="%1"/>
      <w:lvlJc w:val="left"/>
      <w:pPr>
        <w:ind w:left="902" w:hanging="433"/>
        <w:jc w:val="left"/>
      </w:pPr>
      <w:rPr>
        <w:rFonts w:hint="default"/>
        <w:lang w:val="en-GB" w:eastAsia="en-US" w:bidi="ar-SA"/>
      </w:rPr>
    </w:lvl>
    <w:lvl w:ilvl="1" w:tplc="754090B0">
      <w:start w:val="1"/>
      <w:numFmt w:val="decimal"/>
      <w:lvlText w:val="%1.%2"/>
      <w:lvlJc w:val="left"/>
      <w:pPr>
        <w:ind w:left="902" w:hanging="433"/>
        <w:jc w:val="left"/>
      </w:pPr>
      <w:rPr>
        <w:rFonts w:ascii="Arial" w:eastAsia="Arial" w:hAnsi="Arial" w:cs="Arial" w:hint="default"/>
        <w:color w:val="292F62"/>
        <w:spacing w:val="-1"/>
        <w:w w:val="99"/>
        <w:sz w:val="20"/>
        <w:szCs w:val="20"/>
        <w:lang w:val="en-GB" w:eastAsia="en-US" w:bidi="ar-SA"/>
      </w:rPr>
    </w:lvl>
    <w:lvl w:ilvl="2" w:tplc="5738702C">
      <w:numFmt w:val="bullet"/>
      <w:lvlText w:val="•"/>
      <w:lvlJc w:val="left"/>
      <w:pPr>
        <w:ind w:left="2881" w:hanging="433"/>
      </w:pPr>
      <w:rPr>
        <w:rFonts w:hint="default"/>
        <w:lang w:val="en-GB" w:eastAsia="en-US" w:bidi="ar-SA"/>
      </w:rPr>
    </w:lvl>
    <w:lvl w:ilvl="3" w:tplc="CE728ADE">
      <w:numFmt w:val="bullet"/>
      <w:lvlText w:val="•"/>
      <w:lvlJc w:val="left"/>
      <w:pPr>
        <w:ind w:left="3871" w:hanging="433"/>
      </w:pPr>
      <w:rPr>
        <w:rFonts w:hint="default"/>
        <w:lang w:val="en-GB" w:eastAsia="en-US" w:bidi="ar-SA"/>
      </w:rPr>
    </w:lvl>
    <w:lvl w:ilvl="4" w:tplc="CF00BA76">
      <w:numFmt w:val="bullet"/>
      <w:lvlText w:val="•"/>
      <w:lvlJc w:val="left"/>
      <w:pPr>
        <w:ind w:left="4862" w:hanging="433"/>
      </w:pPr>
      <w:rPr>
        <w:rFonts w:hint="default"/>
        <w:lang w:val="en-GB" w:eastAsia="en-US" w:bidi="ar-SA"/>
      </w:rPr>
    </w:lvl>
    <w:lvl w:ilvl="5" w:tplc="BE5E94B8">
      <w:numFmt w:val="bullet"/>
      <w:lvlText w:val="•"/>
      <w:lvlJc w:val="left"/>
      <w:pPr>
        <w:ind w:left="5853" w:hanging="433"/>
      </w:pPr>
      <w:rPr>
        <w:rFonts w:hint="default"/>
        <w:lang w:val="en-GB" w:eastAsia="en-US" w:bidi="ar-SA"/>
      </w:rPr>
    </w:lvl>
    <w:lvl w:ilvl="6" w:tplc="C6322348">
      <w:numFmt w:val="bullet"/>
      <w:lvlText w:val="•"/>
      <w:lvlJc w:val="left"/>
      <w:pPr>
        <w:ind w:left="6843" w:hanging="433"/>
      </w:pPr>
      <w:rPr>
        <w:rFonts w:hint="default"/>
        <w:lang w:val="en-GB" w:eastAsia="en-US" w:bidi="ar-SA"/>
      </w:rPr>
    </w:lvl>
    <w:lvl w:ilvl="7" w:tplc="F9C00306">
      <w:numFmt w:val="bullet"/>
      <w:lvlText w:val="•"/>
      <w:lvlJc w:val="left"/>
      <w:pPr>
        <w:ind w:left="7834" w:hanging="433"/>
      </w:pPr>
      <w:rPr>
        <w:rFonts w:hint="default"/>
        <w:lang w:val="en-GB" w:eastAsia="en-US" w:bidi="ar-SA"/>
      </w:rPr>
    </w:lvl>
    <w:lvl w:ilvl="8" w:tplc="5050A036">
      <w:numFmt w:val="bullet"/>
      <w:lvlText w:val="•"/>
      <w:lvlJc w:val="left"/>
      <w:pPr>
        <w:ind w:left="8825" w:hanging="433"/>
      </w:pPr>
      <w:rPr>
        <w:rFonts w:hint="default"/>
        <w:lang w:val="en-GB" w:eastAsia="en-US" w:bidi="ar-SA"/>
      </w:rPr>
    </w:lvl>
  </w:abstractNum>
  <w:abstractNum w:abstractNumId="2" w15:restartNumberingAfterBreak="0">
    <w:nsid w:val="22FB3B03"/>
    <w:multiLevelType w:val="hybridMultilevel"/>
    <w:tmpl w:val="3A1CD17C"/>
    <w:lvl w:ilvl="0" w:tplc="06568FB4">
      <w:start w:val="1"/>
      <w:numFmt w:val="decimal"/>
      <w:lvlText w:val="%1"/>
      <w:lvlJc w:val="left"/>
      <w:pPr>
        <w:ind w:left="470" w:hanging="363"/>
        <w:jc w:val="left"/>
      </w:pPr>
      <w:rPr>
        <w:rFonts w:ascii="Arial" w:eastAsia="Arial" w:hAnsi="Arial" w:cs="Arial" w:hint="default"/>
        <w:b/>
        <w:bCs/>
        <w:color w:val="A01B67"/>
        <w:w w:val="99"/>
        <w:sz w:val="20"/>
        <w:szCs w:val="20"/>
        <w:lang w:val="en-GB" w:eastAsia="en-US" w:bidi="ar-SA"/>
      </w:rPr>
    </w:lvl>
    <w:lvl w:ilvl="1" w:tplc="5A06338C">
      <w:numFmt w:val="bullet"/>
      <w:lvlText w:val=""/>
      <w:lvlJc w:val="left"/>
      <w:pPr>
        <w:ind w:left="902" w:hanging="435"/>
      </w:pPr>
      <w:rPr>
        <w:rFonts w:ascii="Symbol" w:eastAsia="Symbol" w:hAnsi="Symbol" w:cs="Symbol" w:hint="default"/>
        <w:color w:val="292F62"/>
        <w:w w:val="99"/>
        <w:sz w:val="20"/>
        <w:szCs w:val="20"/>
        <w:lang w:val="en-GB" w:eastAsia="en-US" w:bidi="ar-SA"/>
      </w:rPr>
    </w:lvl>
    <w:lvl w:ilvl="2" w:tplc="CEF8959E">
      <w:numFmt w:val="bullet"/>
      <w:lvlText w:val="•"/>
      <w:lvlJc w:val="left"/>
      <w:pPr>
        <w:ind w:left="2000" w:hanging="435"/>
      </w:pPr>
      <w:rPr>
        <w:rFonts w:hint="default"/>
        <w:lang w:val="en-GB" w:eastAsia="en-US" w:bidi="ar-SA"/>
      </w:rPr>
    </w:lvl>
    <w:lvl w:ilvl="3" w:tplc="7A42B1A8">
      <w:numFmt w:val="bullet"/>
      <w:lvlText w:val="•"/>
      <w:lvlJc w:val="left"/>
      <w:pPr>
        <w:ind w:left="3101" w:hanging="435"/>
      </w:pPr>
      <w:rPr>
        <w:rFonts w:hint="default"/>
        <w:lang w:val="en-GB" w:eastAsia="en-US" w:bidi="ar-SA"/>
      </w:rPr>
    </w:lvl>
    <w:lvl w:ilvl="4" w:tplc="FC7A6508">
      <w:numFmt w:val="bullet"/>
      <w:lvlText w:val="•"/>
      <w:lvlJc w:val="left"/>
      <w:pPr>
        <w:ind w:left="4202" w:hanging="435"/>
      </w:pPr>
      <w:rPr>
        <w:rFonts w:hint="default"/>
        <w:lang w:val="en-GB" w:eastAsia="en-US" w:bidi="ar-SA"/>
      </w:rPr>
    </w:lvl>
    <w:lvl w:ilvl="5" w:tplc="5554F556">
      <w:numFmt w:val="bullet"/>
      <w:lvlText w:val="•"/>
      <w:lvlJc w:val="left"/>
      <w:pPr>
        <w:ind w:left="5302" w:hanging="435"/>
      </w:pPr>
      <w:rPr>
        <w:rFonts w:hint="default"/>
        <w:lang w:val="en-GB" w:eastAsia="en-US" w:bidi="ar-SA"/>
      </w:rPr>
    </w:lvl>
    <w:lvl w:ilvl="6" w:tplc="A1E66824">
      <w:numFmt w:val="bullet"/>
      <w:lvlText w:val="•"/>
      <w:lvlJc w:val="left"/>
      <w:pPr>
        <w:ind w:left="6403" w:hanging="435"/>
      </w:pPr>
      <w:rPr>
        <w:rFonts w:hint="default"/>
        <w:lang w:val="en-GB" w:eastAsia="en-US" w:bidi="ar-SA"/>
      </w:rPr>
    </w:lvl>
    <w:lvl w:ilvl="7" w:tplc="886868FC">
      <w:numFmt w:val="bullet"/>
      <w:lvlText w:val="•"/>
      <w:lvlJc w:val="left"/>
      <w:pPr>
        <w:ind w:left="7504" w:hanging="435"/>
      </w:pPr>
      <w:rPr>
        <w:rFonts w:hint="default"/>
        <w:lang w:val="en-GB" w:eastAsia="en-US" w:bidi="ar-SA"/>
      </w:rPr>
    </w:lvl>
    <w:lvl w:ilvl="8" w:tplc="1BD6298E">
      <w:numFmt w:val="bullet"/>
      <w:lvlText w:val="•"/>
      <w:lvlJc w:val="left"/>
      <w:pPr>
        <w:ind w:left="8604" w:hanging="435"/>
      </w:pPr>
      <w:rPr>
        <w:rFonts w:hint="default"/>
        <w:lang w:val="en-GB" w:eastAsia="en-US" w:bidi="ar-SA"/>
      </w:rPr>
    </w:lvl>
  </w:abstractNum>
  <w:abstractNum w:abstractNumId="3" w15:restartNumberingAfterBreak="0">
    <w:nsid w:val="38222072"/>
    <w:multiLevelType w:val="hybridMultilevel"/>
    <w:tmpl w:val="C824B99E"/>
    <w:lvl w:ilvl="0" w:tplc="8FA2D70A">
      <w:start w:val="1"/>
      <w:numFmt w:val="decimal"/>
      <w:lvlText w:val="%1"/>
      <w:lvlJc w:val="left"/>
      <w:pPr>
        <w:ind w:left="845" w:hanging="709"/>
        <w:jc w:val="left"/>
      </w:pPr>
      <w:rPr>
        <w:rFonts w:ascii="Arial" w:eastAsia="Arial" w:hAnsi="Arial" w:cs="Arial" w:hint="default"/>
        <w:color w:val="292F62"/>
        <w:w w:val="99"/>
        <w:sz w:val="20"/>
        <w:szCs w:val="20"/>
        <w:lang w:val="en-GB" w:eastAsia="en-US" w:bidi="ar-SA"/>
      </w:rPr>
    </w:lvl>
    <w:lvl w:ilvl="1" w:tplc="5466214A">
      <w:numFmt w:val="bullet"/>
      <w:lvlText w:val="•"/>
      <w:lvlJc w:val="left"/>
      <w:pPr>
        <w:ind w:left="1836" w:hanging="709"/>
      </w:pPr>
      <w:rPr>
        <w:rFonts w:hint="default"/>
        <w:lang w:val="en-GB" w:eastAsia="en-US" w:bidi="ar-SA"/>
      </w:rPr>
    </w:lvl>
    <w:lvl w:ilvl="2" w:tplc="78D89790">
      <w:numFmt w:val="bullet"/>
      <w:lvlText w:val="•"/>
      <w:lvlJc w:val="left"/>
      <w:pPr>
        <w:ind w:left="2833" w:hanging="709"/>
      </w:pPr>
      <w:rPr>
        <w:rFonts w:hint="default"/>
        <w:lang w:val="en-GB" w:eastAsia="en-US" w:bidi="ar-SA"/>
      </w:rPr>
    </w:lvl>
    <w:lvl w:ilvl="3" w:tplc="09FEB8F8">
      <w:numFmt w:val="bullet"/>
      <w:lvlText w:val="•"/>
      <w:lvlJc w:val="left"/>
      <w:pPr>
        <w:ind w:left="3829" w:hanging="709"/>
      </w:pPr>
      <w:rPr>
        <w:rFonts w:hint="default"/>
        <w:lang w:val="en-GB" w:eastAsia="en-US" w:bidi="ar-SA"/>
      </w:rPr>
    </w:lvl>
    <w:lvl w:ilvl="4" w:tplc="AB243656">
      <w:numFmt w:val="bullet"/>
      <w:lvlText w:val="•"/>
      <w:lvlJc w:val="left"/>
      <w:pPr>
        <w:ind w:left="4826" w:hanging="709"/>
      </w:pPr>
      <w:rPr>
        <w:rFonts w:hint="default"/>
        <w:lang w:val="en-GB" w:eastAsia="en-US" w:bidi="ar-SA"/>
      </w:rPr>
    </w:lvl>
    <w:lvl w:ilvl="5" w:tplc="D42A078A">
      <w:numFmt w:val="bullet"/>
      <w:lvlText w:val="•"/>
      <w:lvlJc w:val="left"/>
      <w:pPr>
        <w:ind w:left="5823" w:hanging="709"/>
      </w:pPr>
      <w:rPr>
        <w:rFonts w:hint="default"/>
        <w:lang w:val="en-GB" w:eastAsia="en-US" w:bidi="ar-SA"/>
      </w:rPr>
    </w:lvl>
    <w:lvl w:ilvl="6" w:tplc="8B0E05F6">
      <w:numFmt w:val="bullet"/>
      <w:lvlText w:val="•"/>
      <w:lvlJc w:val="left"/>
      <w:pPr>
        <w:ind w:left="6819" w:hanging="709"/>
      </w:pPr>
      <w:rPr>
        <w:rFonts w:hint="default"/>
        <w:lang w:val="en-GB" w:eastAsia="en-US" w:bidi="ar-SA"/>
      </w:rPr>
    </w:lvl>
    <w:lvl w:ilvl="7" w:tplc="1B3C161A">
      <w:numFmt w:val="bullet"/>
      <w:lvlText w:val="•"/>
      <w:lvlJc w:val="left"/>
      <w:pPr>
        <w:ind w:left="7816" w:hanging="709"/>
      </w:pPr>
      <w:rPr>
        <w:rFonts w:hint="default"/>
        <w:lang w:val="en-GB" w:eastAsia="en-US" w:bidi="ar-SA"/>
      </w:rPr>
    </w:lvl>
    <w:lvl w:ilvl="8" w:tplc="32C2C9F4">
      <w:numFmt w:val="bullet"/>
      <w:lvlText w:val="•"/>
      <w:lvlJc w:val="left"/>
      <w:pPr>
        <w:ind w:left="8813" w:hanging="709"/>
      </w:pPr>
      <w:rPr>
        <w:rFonts w:hint="default"/>
        <w:lang w:val="en-GB" w:eastAsia="en-US" w:bidi="ar-SA"/>
      </w:rPr>
    </w:lvl>
  </w:abstractNum>
  <w:abstractNum w:abstractNumId="4" w15:restartNumberingAfterBreak="0">
    <w:nsid w:val="65B221CF"/>
    <w:multiLevelType w:val="hybridMultilevel"/>
    <w:tmpl w:val="6BCE5FF2"/>
    <w:lvl w:ilvl="0" w:tplc="441A2FB4">
      <w:start w:val="5"/>
      <w:numFmt w:val="decimal"/>
      <w:lvlText w:val="%1"/>
      <w:lvlJc w:val="left"/>
      <w:pPr>
        <w:ind w:left="902" w:hanging="433"/>
        <w:jc w:val="left"/>
      </w:pPr>
      <w:rPr>
        <w:rFonts w:hint="default"/>
        <w:lang w:val="en-GB" w:eastAsia="en-US" w:bidi="ar-SA"/>
      </w:rPr>
    </w:lvl>
    <w:lvl w:ilvl="1" w:tplc="851ADAF0">
      <w:start w:val="1"/>
      <w:numFmt w:val="decimal"/>
      <w:lvlText w:val="%1.%2"/>
      <w:lvlJc w:val="left"/>
      <w:pPr>
        <w:ind w:left="902" w:hanging="433"/>
        <w:jc w:val="left"/>
      </w:pPr>
      <w:rPr>
        <w:rFonts w:ascii="Arial" w:eastAsia="Arial" w:hAnsi="Arial" w:cs="Arial" w:hint="default"/>
        <w:color w:val="292F62"/>
        <w:spacing w:val="-1"/>
        <w:w w:val="99"/>
        <w:sz w:val="20"/>
        <w:szCs w:val="20"/>
        <w:lang w:val="en-GB" w:eastAsia="en-US" w:bidi="ar-SA"/>
      </w:rPr>
    </w:lvl>
    <w:lvl w:ilvl="2" w:tplc="C282AD20">
      <w:numFmt w:val="bullet"/>
      <w:lvlText w:val="•"/>
      <w:lvlJc w:val="left"/>
      <w:pPr>
        <w:ind w:left="2881" w:hanging="433"/>
      </w:pPr>
      <w:rPr>
        <w:rFonts w:hint="default"/>
        <w:lang w:val="en-GB" w:eastAsia="en-US" w:bidi="ar-SA"/>
      </w:rPr>
    </w:lvl>
    <w:lvl w:ilvl="3" w:tplc="3EAA7D16">
      <w:numFmt w:val="bullet"/>
      <w:lvlText w:val="•"/>
      <w:lvlJc w:val="left"/>
      <w:pPr>
        <w:ind w:left="3871" w:hanging="433"/>
      </w:pPr>
      <w:rPr>
        <w:rFonts w:hint="default"/>
        <w:lang w:val="en-GB" w:eastAsia="en-US" w:bidi="ar-SA"/>
      </w:rPr>
    </w:lvl>
    <w:lvl w:ilvl="4" w:tplc="343C69D8">
      <w:numFmt w:val="bullet"/>
      <w:lvlText w:val="•"/>
      <w:lvlJc w:val="left"/>
      <w:pPr>
        <w:ind w:left="4862" w:hanging="433"/>
      </w:pPr>
      <w:rPr>
        <w:rFonts w:hint="default"/>
        <w:lang w:val="en-GB" w:eastAsia="en-US" w:bidi="ar-SA"/>
      </w:rPr>
    </w:lvl>
    <w:lvl w:ilvl="5" w:tplc="E99CA0D2">
      <w:numFmt w:val="bullet"/>
      <w:lvlText w:val="•"/>
      <w:lvlJc w:val="left"/>
      <w:pPr>
        <w:ind w:left="5853" w:hanging="433"/>
      </w:pPr>
      <w:rPr>
        <w:rFonts w:hint="default"/>
        <w:lang w:val="en-GB" w:eastAsia="en-US" w:bidi="ar-SA"/>
      </w:rPr>
    </w:lvl>
    <w:lvl w:ilvl="6" w:tplc="46CC5372">
      <w:numFmt w:val="bullet"/>
      <w:lvlText w:val="•"/>
      <w:lvlJc w:val="left"/>
      <w:pPr>
        <w:ind w:left="6843" w:hanging="433"/>
      </w:pPr>
      <w:rPr>
        <w:rFonts w:hint="default"/>
        <w:lang w:val="en-GB" w:eastAsia="en-US" w:bidi="ar-SA"/>
      </w:rPr>
    </w:lvl>
    <w:lvl w:ilvl="7" w:tplc="B8BC85DC">
      <w:numFmt w:val="bullet"/>
      <w:lvlText w:val="•"/>
      <w:lvlJc w:val="left"/>
      <w:pPr>
        <w:ind w:left="7834" w:hanging="433"/>
      </w:pPr>
      <w:rPr>
        <w:rFonts w:hint="default"/>
        <w:lang w:val="en-GB" w:eastAsia="en-US" w:bidi="ar-SA"/>
      </w:rPr>
    </w:lvl>
    <w:lvl w:ilvl="8" w:tplc="EBE8B194">
      <w:numFmt w:val="bullet"/>
      <w:lvlText w:val="•"/>
      <w:lvlJc w:val="left"/>
      <w:pPr>
        <w:ind w:left="8825" w:hanging="433"/>
      </w:pPr>
      <w:rPr>
        <w:rFonts w:hint="default"/>
        <w:lang w:val="en-GB" w:eastAsia="en-US" w:bidi="ar-SA"/>
      </w:rPr>
    </w:lvl>
  </w:abstractNum>
  <w:abstractNum w:abstractNumId="5" w15:restartNumberingAfterBreak="0">
    <w:nsid w:val="7C2F66A1"/>
    <w:multiLevelType w:val="hybridMultilevel"/>
    <w:tmpl w:val="DB4C9C9A"/>
    <w:lvl w:ilvl="0" w:tplc="61D6C9D0">
      <w:start w:val="4"/>
      <w:numFmt w:val="decimal"/>
      <w:lvlText w:val="%1"/>
      <w:lvlJc w:val="left"/>
      <w:pPr>
        <w:ind w:left="902" w:hanging="433"/>
        <w:jc w:val="left"/>
      </w:pPr>
      <w:rPr>
        <w:rFonts w:hint="default"/>
        <w:lang w:val="en-GB" w:eastAsia="en-US" w:bidi="ar-SA"/>
      </w:rPr>
    </w:lvl>
    <w:lvl w:ilvl="1" w:tplc="DA08125E">
      <w:start w:val="1"/>
      <w:numFmt w:val="decimal"/>
      <w:lvlText w:val="%1.%2"/>
      <w:lvlJc w:val="left"/>
      <w:pPr>
        <w:ind w:left="902" w:hanging="433"/>
        <w:jc w:val="left"/>
      </w:pPr>
      <w:rPr>
        <w:rFonts w:ascii="Arial" w:eastAsia="Arial" w:hAnsi="Arial" w:cs="Arial" w:hint="default"/>
        <w:color w:val="292F62"/>
        <w:spacing w:val="-1"/>
        <w:w w:val="99"/>
        <w:sz w:val="20"/>
        <w:szCs w:val="20"/>
        <w:lang w:val="en-GB" w:eastAsia="en-US" w:bidi="ar-SA"/>
      </w:rPr>
    </w:lvl>
    <w:lvl w:ilvl="2" w:tplc="1BACFEF4">
      <w:numFmt w:val="bullet"/>
      <w:lvlText w:val="•"/>
      <w:lvlJc w:val="left"/>
      <w:pPr>
        <w:ind w:left="2881" w:hanging="433"/>
      </w:pPr>
      <w:rPr>
        <w:rFonts w:hint="default"/>
        <w:lang w:val="en-GB" w:eastAsia="en-US" w:bidi="ar-SA"/>
      </w:rPr>
    </w:lvl>
    <w:lvl w:ilvl="3" w:tplc="93FA75D8">
      <w:numFmt w:val="bullet"/>
      <w:lvlText w:val="•"/>
      <w:lvlJc w:val="left"/>
      <w:pPr>
        <w:ind w:left="3871" w:hanging="433"/>
      </w:pPr>
      <w:rPr>
        <w:rFonts w:hint="default"/>
        <w:lang w:val="en-GB" w:eastAsia="en-US" w:bidi="ar-SA"/>
      </w:rPr>
    </w:lvl>
    <w:lvl w:ilvl="4" w:tplc="49D844A8">
      <w:numFmt w:val="bullet"/>
      <w:lvlText w:val="•"/>
      <w:lvlJc w:val="left"/>
      <w:pPr>
        <w:ind w:left="4862" w:hanging="433"/>
      </w:pPr>
      <w:rPr>
        <w:rFonts w:hint="default"/>
        <w:lang w:val="en-GB" w:eastAsia="en-US" w:bidi="ar-SA"/>
      </w:rPr>
    </w:lvl>
    <w:lvl w:ilvl="5" w:tplc="3496C18C">
      <w:numFmt w:val="bullet"/>
      <w:lvlText w:val="•"/>
      <w:lvlJc w:val="left"/>
      <w:pPr>
        <w:ind w:left="5853" w:hanging="433"/>
      </w:pPr>
      <w:rPr>
        <w:rFonts w:hint="default"/>
        <w:lang w:val="en-GB" w:eastAsia="en-US" w:bidi="ar-SA"/>
      </w:rPr>
    </w:lvl>
    <w:lvl w:ilvl="6" w:tplc="D23AA50A">
      <w:numFmt w:val="bullet"/>
      <w:lvlText w:val="•"/>
      <w:lvlJc w:val="left"/>
      <w:pPr>
        <w:ind w:left="6843" w:hanging="433"/>
      </w:pPr>
      <w:rPr>
        <w:rFonts w:hint="default"/>
        <w:lang w:val="en-GB" w:eastAsia="en-US" w:bidi="ar-SA"/>
      </w:rPr>
    </w:lvl>
    <w:lvl w:ilvl="7" w:tplc="E29E4C74">
      <w:numFmt w:val="bullet"/>
      <w:lvlText w:val="•"/>
      <w:lvlJc w:val="left"/>
      <w:pPr>
        <w:ind w:left="7834" w:hanging="433"/>
      </w:pPr>
      <w:rPr>
        <w:rFonts w:hint="default"/>
        <w:lang w:val="en-GB" w:eastAsia="en-US" w:bidi="ar-SA"/>
      </w:rPr>
    </w:lvl>
    <w:lvl w:ilvl="8" w:tplc="6A862B66">
      <w:numFmt w:val="bullet"/>
      <w:lvlText w:val="•"/>
      <w:lvlJc w:val="left"/>
      <w:pPr>
        <w:ind w:left="8825" w:hanging="433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99"/>
    <w:rsid w:val="00106D54"/>
    <w:rsid w:val="0096304F"/>
    <w:rsid w:val="00A47F99"/>
    <w:rsid w:val="00E422BB"/>
    <w:rsid w:val="00E43EC2"/>
    <w:rsid w:val="00E65C8F"/>
    <w:rsid w:val="00E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F32D"/>
  <w15:docId w15:val="{41E06C35-61FC-46E9-A128-364F45B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70" w:hanging="3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845" w:hanging="71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 w:line="458" w:lineRule="exact"/>
      <w:ind w:left="96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02" w:hanging="43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5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8F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5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8F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3" Type="http://schemas.openxmlformats.org/officeDocument/2006/relationships/hyperlink" Target="https://www.nhs.uk/conditions/coronavirus-covid-19/self-isolation-advice/" TargetMode="External"/><Relationship Id="rId18" Type="http://schemas.openxmlformats.org/officeDocument/2006/relationships/hyperlink" Target="https://www.gov.uk/guidance/coronavirus-covid-19-information-for-the-publ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111.nhs.uk/covid-19" TargetMode="External"/><Relationship Id="rId1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coronavirus-covid-19/" TargetMode="External"/><Relationship Id="rId20" Type="http://schemas.openxmlformats.org/officeDocument/2006/relationships/hyperlink" Target="https://www.nhs.uk/conditions/coronavirus-covid-19/self-isolation-advi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11.nhs.uk/covid-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pecified-countries-and-areas/covid-19-specified-countries-and-areas-with-implications-for-returning-travellers-or-visitors-arriving-in-the-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specified-countries-and-areas/covid-19-specified-countries-and-areas-with-implications-for-returning-travellers-or-visitors-arriving-in-the-uk" TargetMode="External"/><Relationship Id="rId19" Type="http://schemas.openxmlformats.org/officeDocument/2006/relationships/hyperlink" Target="https://www.gov.uk/government/publications/guidance-to-employers-and-businesses-about-covid-19/guidance-for-employers-and-businesses-on-covid-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Meurer</dc:creator>
  <cp:lastModifiedBy>Watkinson, Helen</cp:lastModifiedBy>
  <cp:revision>2</cp:revision>
  <dcterms:created xsi:type="dcterms:W3CDTF">2021-02-22T13:22:00Z</dcterms:created>
  <dcterms:modified xsi:type="dcterms:W3CDTF">2021-02-22T13:22:00Z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